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C641" w14:textId="77777777" w:rsidR="00E0015E" w:rsidRPr="00E0015E" w:rsidRDefault="00E0015E" w:rsidP="00E0015E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01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</w:t>
      </w:r>
    </w:p>
    <w:p w14:paraId="0453AC6B" w14:textId="54806F1C" w:rsidR="00E66E59" w:rsidRPr="00E66E59" w:rsidRDefault="00E66E59" w:rsidP="00E66E5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</w:pPr>
      <w:r w:rsidRPr="00E66E59"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  <w:t xml:space="preserve">Математические представления </w:t>
      </w:r>
    </w:p>
    <w:p w14:paraId="190A41A4" w14:textId="77777777" w:rsidR="00E66E59" w:rsidRPr="00E66E59" w:rsidRDefault="00E66E59" w:rsidP="00E66E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84EFF8" w14:textId="096977F7" w:rsidR="00E66E59" w:rsidRPr="00E66E59" w:rsidRDefault="00DB39B9" w:rsidP="00E66E59">
      <w:pPr>
        <w:spacing w:after="0" w:line="360" w:lineRule="auto"/>
        <w:jc w:val="both"/>
        <w:rPr>
          <w:rFonts w:ascii="Times New Roman" w:eastAsia="Calibri" w:hAnsi="Times New Roman" w:cs="Times New Roman"/>
          <w:color w:val="2D2F32"/>
          <w:sz w:val="28"/>
          <w:szCs w:val="28"/>
        </w:rPr>
      </w:pPr>
      <w:r>
        <w:rPr>
          <w:rFonts w:ascii="Times New Roman" w:eastAsia="Calibri" w:hAnsi="Times New Roman" w:cs="Times New Roman"/>
          <w:color w:val="2D2F32"/>
          <w:sz w:val="28"/>
          <w:szCs w:val="28"/>
        </w:rPr>
        <w:t xml:space="preserve">     </w:t>
      </w:r>
      <w:r w:rsidR="00E66E59" w:rsidRPr="00E66E59">
        <w:rPr>
          <w:rFonts w:ascii="Times New Roman" w:eastAsia="Calibri" w:hAnsi="Times New Roman" w:cs="Times New Roman"/>
          <w:color w:val="2D2F32"/>
          <w:sz w:val="28"/>
          <w:szCs w:val="28"/>
        </w:rPr>
        <w:t xml:space="preserve"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 </w:t>
      </w:r>
      <w:r w:rsidR="00E66E59" w:rsidRPr="00E66E59">
        <w:rPr>
          <w:rFonts w:ascii="Times New Roman" w:eastAsia="Calibri" w:hAnsi="Times New Roman" w:cs="Times New Roman"/>
          <w:sz w:val="28"/>
          <w:szCs w:val="28"/>
        </w:rPr>
        <w:t>с расстройствами аутистического спектра (вариант 8.4)</w:t>
      </w:r>
      <w:r>
        <w:rPr>
          <w:rFonts w:ascii="Times New Roman" w:eastAsia="Calibri" w:hAnsi="Times New Roman" w:cs="Times New Roman"/>
          <w:color w:val="2D2F32"/>
          <w:sz w:val="28"/>
          <w:szCs w:val="28"/>
        </w:rPr>
        <w:t xml:space="preserve">. </w:t>
      </w:r>
      <w:r w:rsidR="00E66E59" w:rsidRPr="00E66E59">
        <w:rPr>
          <w:rFonts w:ascii="Times New Roman" w:eastAsia="Calibri" w:hAnsi="Times New Roman" w:cs="Times New Roman"/>
          <w:color w:val="2D2F32"/>
          <w:sz w:val="28"/>
          <w:szCs w:val="28"/>
        </w:rPr>
        <w:t>Реализация рабочей программы предполагается в условиях классно-урочной системы обучения. Компенсация особенностей развития обучающихся достигается путем организации обучения разным по уровню сложности видом труда, с учетом интересов обучающихся, в соответствии с их психофизическими возможностями, с использованием индивидуального подхода, эмоционально-благополучного климата,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активности. Данная программа направлена на ф</w:t>
      </w:r>
      <w:r w:rsidR="00E66E59" w:rsidRPr="00E66E59">
        <w:rPr>
          <w:rFonts w:ascii="Times New Roman" w:eastAsia="Calibri" w:hAnsi="Times New Roman" w:cs="Times New Roman"/>
          <w:sz w:val="28"/>
          <w:szCs w:val="28"/>
        </w:rPr>
        <w:t>ормирование</w:t>
      </w:r>
      <w:r w:rsidR="00E66E59" w:rsidRPr="00E66E5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E66E59" w:rsidRPr="00E66E59">
        <w:rPr>
          <w:rFonts w:ascii="Times New Roman" w:eastAsia="Calibri" w:hAnsi="Times New Roman" w:cs="Times New Roman"/>
          <w:sz w:val="28"/>
          <w:szCs w:val="28"/>
        </w:rPr>
        <w:t>элементарных</w:t>
      </w:r>
      <w:r w:rsidR="00E66E59" w:rsidRPr="00E66E59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="00E66E59" w:rsidRPr="00E66E59">
        <w:rPr>
          <w:rFonts w:ascii="Times New Roman" w:eastAsia="Calibri" w:hAnsi="Times New Roman" w:cs="Times New Roman"/>
          <w:sz w:val="28"/>
          <w:szCs w:val="28"/>
        </w:rPr>
        <w:t>математических</w:t>
      </w:r>
      <w:r w:rsidR="00E66E59" w:rsidRPr="00E66E59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="00E66E59" w:rsidRPr="00E66E59">
        <w:rPr>
          <w:rFonts w:ascii="Times New Roman" w:eastAsia="Calibri" w:hAnsi="Times New Roman" w:cs="Times New Roman"/>
          <w:sz w:val="28"/>
          <w:szCs w:val="28"/>
        </w:rPr>
        <w:t>представлений</w:t>
      </w:r>
      <w:r w:rsidR="00E66E59" w:rsidRPr="00E66E59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="00E66E59" w:rsidRPr="00E66E59">
        <w:rPr>
          <w:rFonts w:ascii="Times New Roman" w:eastAsia="Calibri" w:hAnsi="Times New Roman" w:cs="Times New Roman"/>
          <w:sz w:val="28"/>
          <w:szCs w:val="28"/>
        </w:rPr>
        <w:t>и</w:t>
      </w:r>
      <w:r w:rsidR="00E66E59" w:rsidRPr="00E66E5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E66E59" w:rsidRPr="00E66E59">
        <w:rPr>
          <w:rFonts w:ascii="Times New Roman" w:eastAsia="Calibri" w:hAnsi="Times New Roman" w:cs="Times New Roman"/>
          <w:sz w:val="28"/>
          <w:szCs w:val="28"/>
        </w:rPr>
        <w:t>умений</w:t>
      </w:r>
      <w:r w:rsidR="00E66E59" w:rsidRPr="00E66E59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="00E66E59" w:rsidRPr="00E66E59">
        <w:rPr>
          <w:rFonts w:ascii="Times New Roman" w:eastAsia="Calibri" w:hAnsi="Times New Roman" w:cs="Times New Roman"/>
          <w:sz w:val="28"/>
          <w:szCs w:val="28"/>
        </w:rPr>
        <w:t>и</w:t>
      </w:r>
      <w:r w:rsidR="00E66E59" w:rsidRPr="00E66E59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="00E66E59" w:rsidRPr="00E66E59">
        <w:rPr>
          <w:rFonts w:ascii="Times New Roman" w:eastAsia="Calibri" w:hAnsi="Times New Roman" w:cs="Times New Roman"/>
          <w:sz w:val="28"/>
          <w:szCs w:val="28"/>
        </w:rPr>
        <w:t>применение</w:t>
      </w:r>
      <w:r w:rsidR="00E66E59" w:rsidRPr="00E66E5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E66E59" w:rsidRPr="00E66E59">
        <w:rPr>
          <w:rFonts w:ascii="Times New Roman" w:eastAsia="Calibri" w:hAnsi="Times New Roman" w:cs="Times New Roman"/>
          <w:sz w:val="28"/>
          <w:szCs w:val="28"/>
        </w:rPr>
        <w:t>их</w:t>
      </w:r>
      <w:r w:rsidR="00E66E59" w:rsidRPr="00E66E5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E66E59" w:rsidRPr="00E66E59">
        <w:rPr>
          <w:rFonts w:ascii="Times New Roman" w:eastAsia="Calibri" w:hAnsi="Times New Roman" w:cs="Times New Roman"/>
          <w:sz w:val="28"/>
          <w:szCs w:val="28"/>
        </w:rPr>
        <w:t>в</w:t>
      </w:r>
      <w:r w:rsidR="00E66E59" w:rsidRPr="00E66E5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E66E59" w:rsidRPr="00E66E59">
        <w:rPr>
          <w:rFonts w:ascii="Times New Roman" w:eastAsia="Calibri" w:hAnsi="Times New Roman" w:cs="Times New Roman"/>
          <w:sz w:val="28"/>
          <w:szCs w:val="28"/>
        </w:rPr>
        <w:t>повседневной</w:t>
      </w:r>
      <w:r w:rsidR="00E66E59" w:rsidRPr="00E66E5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E66E59" w:rsidRPr="00E66E59">
        <w:rPr>
          <w:rFonts w:ascii="Times New Roman" w:eastAsia="Calibri" w:hAnsi="Times New Roman" w:cs="Times New Roman"/>
          <w:sz w:val="28"/>
          <w:szCs w:val="28"/>
        </w:rPr>
        <w:t>жизни</w:t>
      </w:r>
    </w:p>
    <w:p w14:paraId="3BF6CA32" w14:textId="77777777" w:rsidR="00E66E59" w:rsidRPr="00E66E59" w:rsidRDefault="00E66E59" w:rsidP="00E66E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</w:pPr>
    </w:p>
    <w:p w14:paraId="05B7B67C" w14:textId="77777777" w:rsidR="0023338A" w:rsidRDefault="0023338A"/>
    <w:sectPr w:rsidR="0023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5E"/>
    <w:rsid w:val="0023338A"/>
    <w:rsid w:val="00DB39B9"/>
    <w:rsid w:val="00E0015E"/>
    <w:rsid w:val="00E6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E3CD"/>
  <w15:chartTrackingRefBased/>
  <w15:docId w15:val="{2597483A-EB55-4AFF-BFE8-A8D78D62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school56-08@mail.ru</cp:lastModifiedBy>
  <cp:revision>4</cp:revision>
  <dcterms:created xsi:type="dcterms:W3CDTF">2021-08-24T09:03:00Z</dcterms:created>
  <dcterms:modified xsi:type="dcterms:W3CDTF">2021-08-24T18:07:00Z</dcterms:modified>
</cp:coreProperties>
</file>