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084" w:rsidRPr="00F668C3" w:rsidRDefault="00331084" w:rsidP="00331084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F668C3">
        <w:rPr>
          <w:rFonts w:ascii="Times New Roman" w:eastAsia="Times New Roman" w:hAnsi="Times New Roman" w:cs="Times New Roman"/>
          <w:sz w:val="28"/>
          <w:lang w:eastAsia="ru-RU"/>
        </w:rPr>
        <w:t xml:space="preserve">Приложение </w:t>
      </w:r>
    </w:p>
    <w:p w:rsidR="00331084" w:rsidRPr="00F668C3" w:rsidRDefault="00331084" w:rsidP="00331084">
      <w:pPr>
        <w:spacing w:after="0" w:line="276" w:lineRule="auto"/>
        <w:jc w:val="right"/>
        <w:rPr>
          <w:rFonts w:ascii="Times New Roman" w:eastAsia="Times New Roman" w:hAnsi="Times New Roman" w:cs="Times New Roman"/>
          <w:sz w:val="10"/>
          <w:lang w:eastAsia="ru-RU"/>
        </w:rPr>
      </w:pPr>
    </w:p>
    <w:p w:rsidR="00331084" w:rsidRPr="00F668C3" w:rsidRDefault="00331084" w:rsidP="00331084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F668C3">
        <w:rPr>
          <w:rFonts w:ascii="Times New Roman" w:eastAsia="Times New Roman" w:hAnsi="Times New Roman" w:cs="Times New Roman"/>
          <w:sz w:val="28"/>
          <w:lang w:eastAsia="ru-RU"/>
        </w:rPr>
        <w:t xml:space="preserve">К АДАПТИРОВАННОЙ ОСНОВНОЙ </w:t>
      </w:r>
    </w:p>
    <w:p w:rsidR="00331084" w:rsidRPr="00F668C3" w:rsidRDefault="00331084" w:rsidP="00331084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F668C3">
        <w:rPr>
          <w:rFonts w:ascii="Times New Roman" w:eastAsia="Times New Roman" w:hAnsi="Times New Roman" w:cs="Times New Roman"/>
          <w:sz w:val="28"/>
          <w:lang w:eastAsia="ru-RU"/>
        </w:rPr>
        <w:t xml:space="preserve">ОБЩЕОБРАЗОВАТЕЛЬНОЙ ПРОГРАММЕ </w:t>
      </w:r>
    </w:p>
    <w:p w:rsidR="00331084" w:rsidRPr="00F668C3" w:rsidRDefault="00331084" w:rsidP="00331084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F668C3">
        <w:rPr>
          <w:rFonts w:ascii="Times New Roman" w:eastAsia="Times New Roman" w:hAnsi="Times New Roman" w:cs="Times New Roman"/>
          <w:sz w:val="28"/>
          <w:lang w:eastAsia="ru-RU"/>
        </w:rPr>
        <w:t xml:space="preserve">ОБУЧАЮЩИХСЯ С РАССТРОЙСТВАМИ </w:t>
      </w:r>
    </w:p>
    <w:p w:rsidR="00331084" w:rsidRPr="00F668C3" w:rsidRDefault="00331084" w:rsidP="00331084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F668C3">
        <w:rPr>
          <w:rFonts w:ascii="Times New Roman" w:eastAsia="Times New Roman" w:hAnsi="Times New Roman" w:cs="Times New Roman"/>
          <w:sz w:val="28"/>
          <w:lang w:eastAsia="ru-RU"/>
        </w:rPr>
        <w:t>АУТИСТИЧЕСКОГО СПЕКТРА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(ВАРИАНТ 8.4)</w:t>
      </w:r>
    </w:p>
    <w:p w:rsidR="00331084" w:rsidRPr="00F668C3" w:rsidRDefault="00331084" w:rsidP="003310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331084" w:rsidRPr="00F668C3" w:rsidRDefault="00331084" w:rsidP="003310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331084" w:rsidRPr="00F668C3" w:rsidRDefault="00331084" w:rsidP="0033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331084" w:rsidRPr="00F668C3" w:rsidRDefault="00331084" w:rsidP="0033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331084" w:rsidRPr="00F668C3" w:rsidRDefault="00331084" w:rsidP="0033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331084" w:rsidRPr="00F668C3" w:rsidRDefault="00331084" w:rsidP="0033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F668C3">
        <w:rPr>
          <w:rFonts w:ascii="Times New Roman" w:eastAsia="Times New Roman" w:hAnsi="Times New Roman" w:cs="Times New Roman"/>
          <w:b/>
          <w:bCs/>
          <w:sz w:val="52"/>
          <w:szCs w:val="36"/>
          <w:lang w:eastAsia="ru-RU"/>
        </w:rPr>
        <w:t>РАБОЧАЯ ПРОГРАММА</w:t>
      </w:r>
    </w:p>
    <w:p w:rsidR="00331084" w:rsidRPr="00F668C3" w:rsidRDefault="00331084" w:rsidP="0033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31084" w:rsidRDefault="00331084" w:rsidP="0033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31084" w:rsidRPr="00F668C3" w:rsidRDefault="00331084" w:rsidP="0033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31084" w:rsidRPr="00F668C3" w:rsidRDefault="00331084" w:rsidP="0033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F668C3">
        <w:rPr>
          <w:rFonts w:ascii="Times New Roman" w:eastAsia="Times New Roman" w:hAnsi="Times New Roman" w:cs="Times New Roman"/>
          <w:sz w:val="36"/>
          <w:szCs w:val="28"/>
          <w:lang w:eastAsia="ru-RU"/>
        </w:rPr>
        <w:t>КОРРЕКЦИОННО-РАЗВИВАЮЩЕГО КУРСА</w:t>
      </w:r>
    </w:p>
    <w:p w:rsidR="00331084" w:rsidRDefault="00331084" w:rsidP="0033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084" w:rsidRDefault="00331084" w:rsidP="0033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084" w:rsidRPr="00F668C3" w:rsidRDefault="00331084" w:rsidP="0033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084" w:rsidRPr="00F668C3" w:rsidRDefault="00331084" w:rsidP="0033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084" w:rsidRPr="00F668C3" w:rsidRDefault="00331084" w:rsidP="0033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32"/>
          <w:lang w:eastAsia="ru-RU"/>
        </w:rPr>
        <w:t xml:space="preserve">ЭМОЦИОНАЛЬНОЕ И КОММУНИКАТИВНО-РЕЧЕВОЕ РАЗВИТИЕ </w:t>
      </w:r>
    </w:p>
    <w:p w:rsidR="00331084" w:rsidRDefault="00331084" w:rsidP="0033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331084" w:rsidRPr="00F668C3" w:rsidRDefault="00331084" w:rsidP="0033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331084" w:rsidRDefault="00331084" w:rsidP="0033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F668C3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обучающихся с расстройствами аутистического спектра</w:t>
      </w:r>
    </w:p>
    <w:p w:rsidR="00331084" w:rsidRDefault="00331084" w:rsidP="0033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331084" w:rsidRDefault="00331084" w:rsidP="0033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331084" w:rsidRPr="00F668C3" w:rsidRDefault="00331084" w:rsidP="0033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(вариант 8.4</w:t>
      </w:r>
      <w:r w:rsidRPr="007E0BA5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)</w:t>
      </w:r>
    </w:p>
    <w:p w:rsidR="00331084" w:rsidRPr="00F668C3" w:rsidRDefault="00331084" w:rsidP="0033108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31084" w:rsidRDefault="00331084" w:rsidP="0033108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2"/>
          <w:szCs w:val="28"/>
          <w:lang w:eastAsia="ru-RU" w:bidi="ru-RU"/>
        </w:rPr>
      </w:pPr>
    </w:p>
    <w:p w:rsidR="00331084" w:rsidRDefault="00331084" w:rsidP="0033108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2"/>
          <w:szCs w:val="28"/>
          <w:lang w:eastAsia="ru-RU" w:bidi="ru-RU"/>
        </w:rPr>
      </w:pPr>
    </w:p>
    <w:p w:rsidR="00AB4EE9" w:rsidRDefault="00AB4EE9" w:rsidP="00AB4EE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2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32"/>
          <w:szCs w:val="28"/>
          <w:lang w:eastAsia="ru-RU" w:bidi="ru-RU"/>
        </w:rPr>
        <w:t xml:space="preserve">(ДОПОЛНИТЕЛЬНЫЕ ПЕРВЫЕ, </w:t>
      </w:r>
      <w:r>
        <w:rPr>
          <w:rFonts w:ascii="Times New Roman" w:eastAsia="Courier New" w:hAnsi="Times New Roman" w:cs="Times New Roman"/>
          <w:color w:val="000000"/>
          <w:sz w:val="32"/>
          <w:szCs w:val="28"/>
          <w:lang w:val="en-US" w:eastAsia="ru-RU" w:bidi="ru-RU"/>
        </w:rPr>
        <w:t>I</w:t>
      </w:r>
      <w:r>
        <w:rPr>
          <w:rFonts w:ascii="Times New Roman" w:eastAsia="Courier New" w:hAnsi="Times New Roman" w:cs="Times New Roman"/>
          <w:color w:val="000000"/>
          <w:sz w:val="32"/>
          <w:szCs w:val="28"/>
          <w:lang w:eastAsia="ru-RU" w:bidi="ru-RU"/>
        </w:rPr>
        <w:t>-</w:t>
      </w:r>
      <w:r>
        <w:rPr>
          <w:rFonts w:ascii="Times New Roman" w:eastAsia="Courier New" w:hAnsi="Times New Roman" w:cs="Times New Roman"/>
          <w:color w:val="000000"/>
          <w:sz w:val="32"/>
          <w:szCs w:val="28"/>
          <w:lang w:val="en-US" w:eastAsia="ru-RU" w:bidi="ru-RU"/>
        </w:rPr>
        <w:t>IV</w:t>
      </w:r>
      <w:r>
        <w:rPr>
          <w:rFonts w:ascii="Times New Roman" w:eastAsia="Courier New" w:hAnsi="Times New Roman" w:cs="Times New Roman"/>
          <w:color w:val="000000"/>
          <w:sz w:val="32"/>
          <w:szCs w:val="28"/>
          <w:lang w:eastAsia="ru-RU" w:bidi="ru-RU"/>
        </w:rPr>
        <w:t xml:space="preserve"> КЛАССЫ)</w:t>
      </w:r>
    </w:p>
    <w:p w:rsidR="00331084" w:rsidRDefault="00331084" w:rsidP="0033108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2"/>
          <w:szCs w:val="28"/>
          <w:lang w:eastAsia="ru-RU" w:bidi="ru-RU"/>
        </w:rPr>
      </w:pPr>
    </w:p>
    <w:p w:rsidR="00331084" w:rsidRPr="00F668C3" w:rsidRDefault="00331084" w:rsidP="0033108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44"/>
          <w:szCs w:val="44"/>
          <w:lang w:eastAsia="ru-RU" w:bidi="ru-RU"/>
        </w:rPr>
      </w:pPr>
    </w:p>
    <w:p w:rsidR="00331084" w:rsidRPr="00F668C3" w:rsidRDefault="00331084" w:rsidP="0033108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44"/>
          <w:szCs w:val="44"/>
          <w:lang w:eastAsia="ru-RU" w:bidi="ru-RU"/>
        </w:rPr>
      </w:pPr>
    </w:p>
    <w:p w:rsidR="001A11DD" w:rsidRPr="001A11DD" w:rsidRDefault="001A11DD" w:rsidP="001A11DD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6"/>
          <w:lang w:eastAsia="ru-RU" w:bidi="ru-RU"/>
        </w:rPr>
      </w:pPr>
      <w:r w:rsidRPr="001A11DD">
        <w:rPr>
          <w:rFonts w:ascii="Times New Roman" w:eastAsia="Courier New" w:hAnsi="Times New Roman" w:cs="Times New Roman"/>
          <w:b/>
          <w:color w:val="000000"/>
          <w:sz w:val="28"/>
          <w:szCs w:val="26"/>
          <w:lang w:eastAsia="ru-RU" w:bidi="ru-RU"/>
        </w:rPr>
        <w:lastRenderedPageBreak/>
        <w:t>Поясн</w:t>
      </w:r>
      <w:bookmarkStart w:id="0" w:name="_GoBack"/>
      <w:bookmarkEnd w:id="0"/>
      <w:r w:rsidRPr="001A11DD">
        <w:rPr>
          <w:rFonts w:ascii="Times New Roman" w:eastAsia="Courier New" w:hAnsi="Times New Roman" w:cs="Times New Roman"/>
          <w:b/>
          <w:color w:val="000000"/>
          <w:sz w:val="28"/>
          <w:szCs w:val="26"/>
          <w:lang w:eastAsia="ru-RU" w:bidi="ru-RU"/>
        </w:rPr>
        <w:t>ительная записка</w:t>
      </w:r>
    </w:p>
    <w:p w:rsidR="001A11DD" w:rsidRDefault="001A11DD" w:rsidP="0033108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331084" w:rsidRDefault="00331084" w:rsidP="0033108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F668C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Рабочая программа 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коррекционного курса «Эмоциональное и коммуникативно-речевое развитие» </w:t>
      </w:r>
      <w:r w:rsidRPr="00F668C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составлена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и является частью Адаптированной основной общеобразовательной программы обучающихся с расстройствами аутистического спектра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(вариант 8.4)</w:t>
      </w:r>
      <w:r w:rsidRPr="00F668C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9A799A" w:rsidRPr="008F4495" w:rsidRDefault="009A799A" w:rsidP="0033108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9A799A" w:rsidRDefault="009A799A" w:rsidP="009A7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Коррекционный курс «</w:t>
      </w:r>
      <w:r w:rsidRPr="009A799A">
        <w:rPr>
          <w:rFonts w:ascii="Times New Roman" w:hAnsi="Times New Roman" w:cs="Times New Roman"/>
          <w:sz w:val="26"/>
          <w:szCs w:val="26"/>
        </w:rPr>
        <w:t>Эмоциональное и коммуникативно-ре</w:t>
      </w:r>
      <w:r>
        <w:rPr>
          <w:rFonts w:ascii="Times New Roman" w:hAnsi="Times New Roman" w:cs="Times New Roman"/>
          <w:sz w:val="26"/>
          <w:szCs w:val="26"/>
        </w:rPr>
        <w:t>чевое развитие»</w:t>
      </w:r>
      <w:r w:rsidRPr="009A799A">
        <w:rPr>
          <w:rFonts w:ascii="Times New Roman" w:hAnsi="Times New Roman" w:cs="Times New Roman"/>
          <w:sz w:val="26"/>
          <w:szCs w:val="26"/>
        </w:rPr>
        <w:t xml:space="preserve"> направлен на формирование разнообразных моделей общения с постепенным сокращением дистанции взаимодействия с окружающими, формирование возможных форм визуального и тактильного контакта, формирование способности проникать в эмоциональный смысл ситуации общения, формирование коммуникативных навыков, включая использование средств альтернативной коммуникации.</w:t>
      </w:r>
    </w:p>
    <w:p w:rsidR="0050137D" w:rsidRPr="009A799A" w:rsidRDefault="0050137D" w:rsidP="009A7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137D" w:rsidRPr="0050137D" w:rsidRDefault="0050137D" w:rsidP="005013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0137D">
        <w:rPr>
          <w:rFonts w:ascii="Times New Roman" w:hAnsi="Times New Roman" w:cs="Times New Roman"/>
          <w:b/>
          <w:sz w:val="28"/>
          <w:szCs w:val="26"/>
        </w:rPr>
        <w:t>Общая ха</w:t>
      </w:r>
      <w:r w:rsidR="002C4906">
        <w:rPr>
          <w:rFonts w:ascii="Times New Roman" w:hAnsi="Times New Roman" w:cs="Times New Roman"/>
          <w:b/>
          <w:sz w:val="28"/>
          <w:szCs w:val="26"/>
        </w:rPr>
        <w:t>рактеристика коррекционно-развивающего курса</w:t>
      </w:r>
    </w:p>
    <w:p w:rsidR="0050137D" w:rsidRDefault="0050137D" w:rsidP="0033108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37D" w:rsidRDefault="0050137D" w:rsidP="0050137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137D">
        <w:rPr>
          <w:rFonts w:ascii="Times New Roman" w:hAnsi="Times New Roman" w:cs="Times New Roman"/>
          <w:sz w:val="26"/>
          <w:szCs w:val="26"/>
        </w:rPr>
        <w:t xml:space="preserve">У ребенка с расстройствами аутистического спектра, не владеющего вербальной речью, затруднено общение с окружающими, что в целом нарушает и искажает его психическое и интеллектуальное развитие. В этой связи обучение ребенка речи с использованием альтернативных (дополнительных) средств коммуникации является необходимой частью всей системы коррекционно-педагогической работы. </w:t>
      </w:r>
    </w:p>
    <w:p w:rsidR="0050137D" w:rsidRDefault="0050137D" w:rsidP="0050137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137D" w:rsidRDefault="0050137D" w:rsidP="0050137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137D">
        <w:rPr>
          <w:rFonts w:ascii="Times New Roman" w:hAnsi="Times New Roman" w:cs="Times New Roman"/>
          <w:sz w:val="26"/>
          <w:szCs w:val="26"/>
        </w:rPr>
        <w:t>Альтернативные средства общения могут использоваться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137D">
        <w:rPr>
          <w:rFonts w:ascii="Times New Roman" w:hAnsi="Times New Roman" w:cs="Times New Roman"/>
          <w:sz w:val="26"/>
          <w:szCs w:val="26"/>
        </w:rPr>
        <w:t xml:space="preserve">дополнения речи (если речь невнятная, смазанная) или ее замены, в случае ее отсутствия. </w:t>
      </w:r>
    </w:p>
    <w:p w:rsidR="0050137D" w:rsidRDefault="0050137D" w:rsidP="0050137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137D" w:rsidRDefault="0050137D" w:rsidP="0050137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137D">
        <w:rPr>
          <w:rFonts w:ascii="Times New Roman" w:hAnsi="Times New Roman" w:cs="Times New Roman"/>
          <w:sz w:val="26"/>
          <w:szCs w:val="26"/>
        </w:rPr>
        <w:t xml:space="preserve">Коррекционный курс включает следующие </w:t>
      </w:r>
      <w:r w:rsidRPr="0050137D">
        <w:rPr>
          <w:rFonts w:ascii="Times New Roman" w:hAnsi="Times New Roman" w:cs="Times New Roman"/>
          <w:b/>
          <w:i/>
          <w:sz w:val="26"/>
          <w:szCs w:val="26"/>
        </w:rPr>
        <w:t>разделы</w:t>
      </w:r>
      <w:r w:rsidRPr="0050137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0137D" w:rsidRDefault="0050137D" w:rsidP="0050137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137D" w:rsidRDefault="0050137D" w:rsidP="0050137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137D">
        <w:rPr>
          <w:rFonts w:ascii="Times New Roman" w:hAnsi="Times New Roman" w:cs="Times New Roman"/>
          <w:sz w:val="26"/>
          <w:szCs w:val="26"/>
        </w:rPr>
        <w:sym w:font="Symbol" w:char="F0B7"/>
      </w:r>
      <w:r w:rsidRPr="0050137D">
        <w:rPr>
          <w:rFonts w:ascii="Times New Roman" w:hAnsi="Times New Roman" w:cs="Times New Roman"/>
          <w:sz w:val="26"/>
          <w:szCs w:val="26"/>
        </w:rPr>
        <w:t xml:space="preserve"> Развитие речи средс</w:t>
      </w:r>
      <w:r w:rsidR="004C293A">
        <w:rPr>
          <w:rFonts w:ascii="Times New Roman" w:hAnsi="Times New Roman" w:cs="Times New Roman"/>
          <w:sz w:val="26"/>
          <w:szCs w:val="26"/>
        </w:rPr>
        <w:t>твами невербальной коммуникации;</w:t>
      </w:r>
    </w:p>
    <w:p w:rsidR="0050137D" w:rsidRDefault="0050137D" w:rsidP="0050137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137D">
        <w:rPr>
          <w:rFonts w:ascii="Times New Roman" w:hAnsi="Times New Roman" w:cs="Times New Roman"/>
          <w:sz w:val="26"/>
          <w:szCs w:val="26"/>
        </w:rPr>
        <w:sym w:font="Symbol" w:char="F0B7"/>
      </w:r>
      <w:r w:rsidR="004C293A">
        <w:rPr>
          <w:rFonts w:ascii="Times New Roman" w:hAnsi="Times New Roman" w:cs="Times New Roman"/>
          <w:sz w:val="26"/>
          <w:szCs w:val="26"/>
        </w:rPr>
        <w:t xml:space="preserve"> Импрессивная речь;</w:t>
      </w:r>
    </w:p>
    <w:p w:rsidR="0050137D" w:rsidRDefault="0050137D" w:rsidP="0050137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137D">
        <w:rPr>
          <w:rFonts w:ascii="Times New Roman" w:hAnsi="Times New Roman" w:cs="Times New Roman"/>
          <w:sz w:val="26"/>
          <w:szCs w:val="26"/>
        </w:rPr>
        <w:sym w:font="Symbol" w:char="F0B7"/>
      </w:r>
      <w:r w:rsidRPr="0050137D">
        <w:rPr>
          <w:rFonts w:ascii="Times New Roman" w:hAnsi="Times New Roman" w:cs="Times New Roman"/>
          <w:sz w:val="26"/>
          <w:szCs w:val="26"/>
        </w:rPr>
        <w:t xml:space="preserve"> Экспрессия с использованием ср</w:t>
      </w:r>
      <w:r w:rsidR="004C293A">
        <w:rPr>
          <w:rFonts w:ascii="Times New Roman" w:hAnsi="Times New Roman" w:cs="Times New Roman"/>
          <w:sz w:val="26"/>
          <w:szCs w:val="26"/>
        </w:rPr>
        <w:t>едств невербальной коммуникации;</w:t>
      </w:r>
    </w:p>
    <w:p w:rsidR="0050137D" w:rsidRDefault="0050137D" w:rsidP="0050137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137D">
        <w:rPr>
          <w:rFonts w:ascii="Times New Roman" w:hAnsi="Times New Roman" w:cs="Times New Roman"/>
          <w:sz w:val="26"/>
          <w:szCs w:val="26"/>
        </w:rPr>
        <w:sym w:font="Symbol" w:char="F0B7"/>
      </w:r>
      <w:r w:rsidRPr="0050137D">
        <w:rPr>
          <w:rFonts w:ascii="Times New Roman" w:hAnsi="Times New Roman" w:cs="Times New Roman"/>
          <w:sz w:val="26"/>
          <w:szCs w:val="26"/>
        </w:rPr>
        <w:t xml:space="preserve"> Чтение и письмо. </w:t>
      </w:r>
    </w:p>
    <w:p w:rsidR="0050137D" w:rsidRDefault="0050137D" w:rsidP="0050137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137D" w:rsidRDefault="00684C2B" w:rsidP="0050137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содержании </w:t>
      </w:r>
      <w:r w:rsidR="0050137D" w:rsidRPr="0050137D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ы коррекционного курса</w:t>
      </w:r>
      <w:r w:rsidR="0050137D" w:rsidRPr="0050137D">
        <w:rPr>
          <w:rFonts w:ascii="Times New Roman" w:hAnsi="Times New Roman" w:cs="Times New Roman"/>
          <w:sz w:val="26"/>
          <w:szCs w:val="26"/>
        </w:rPr>
        <w:t xml:space="preserve"> учтены общие специфические особенности психического развития детей</w:t>
      </w:r>
      <w:r w:rsidR="00304F8C">
        <w:rPr>
          <w:rFonts w:ascii="Times New Roman" w:hAnsi="Times New Roman" w:cs="Times New Roman"/>
          <w:sz w:val="26"/>
          <w:szCs w:val="26"/>
        </w:rPr>
        <w:t xml:space="preserve"> с РАС</w:t>
      </w:r>
      <w:r w:rsidR="0050137D" w:rsidRPr="0050137D">
        <w:rPr>
          <w:rFonts w:ascii="Times New Roman" w:hAnsi="Times New Roman" w:cs="Times New Roman"/>
          <w:sz w:val="26"/>
          <w:szCs w:val="26"/>
        </w:rPr>
        <w:t xml:space="preserve">, новые вариативные формы организации коррекции отклонений развития, а также необходимость взаимодействия целей и задач дифференцированного и интегрированного обучения и воспитания детей с разными проявлениями патологии. </w:t>
      </w:r>
    </w:p>
    <w:p w:rsidR="0050137D" w:rsidRDefault="0050137D" w:rsidP="0050137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137D" w:rsidRDefault="0050137D" w:rsidP="0050137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137D">
        <w:rPr>
          <w:rFonts w:ascii="Times New Roman" w:hAnsi="Times New Roman" w:cs="Times New Roman"/>
          <w:sz w:val="26"/>
          <w:szCs w:val="26"/>
        </w:rPr>
        <w:t xml:space="preserve">У ребенка с РАС, не владеющего вербальной речью, затруднено общение с окружающими, что в целом нарушает и искажает его психическое и интеллектуальное развитие. В этой связи обучение ребенка речи с использованием альтернативных средств коммуникации является необходимой частью всей </w:t>
      </w:r>
      <w:r w:rsidRPr="0050137D">
        <w:rPr>
          <w:rFonts w:ascii="Times New Roman" w:hAnsi="Times New Roman" w:cs="Times New Roman"/>
          <w:sz w:val="26"/>
          <w:szCs w:val="26"/>
        </w:rPr>
        <w:lastRenderedPageBreak/>
        <w:t>системы коррекционно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50137D">
        <w:rPr>
          <w:rFonts w:ascii="Times New Roman" w:hAnsi="Times New Roman" w:cs="Times New Roman"/>
          <w:sz w:val="26"/>
          <w:szCs w:val="26"/>
        </w:rPr>
        <w:t xml:space="preserve">педагогической работы. </w:t>
      </w:r>
    </w:p>
    <w:p w:rsidR="00A726BF" w:rsidRDefault="00A726BF" w:rsidP="0050137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1F13" w:rsidRDefault="00991F13" w:rsidP="0050137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программе</w:t>
      </w:r>
      <w:r w:rsidR="0050137D" w:rsidRPr="0050137D">
        <w:rPr>
          <w:rFonts w:ascii="Times New Roman" w:hAnsi="Times New Roman" w:cs="Times New Roman"/>
          <w:sz w:val="26"/>
          <w:szCs w:val="26"/>
        </w:rPr>
        <w:t xml:space="preserve"> реализованы в соответствии с </w:t>
      </w:r>
      <w:proofErr w:type="spellStart"/>
      <w:r w:rsidR="0050137D" w:rsidRPr="0050137D">
        <w:rPr>
          <w:rFonts w:ascii="Times New Roman" w:hAnsi="Times New Roman" w:cs="Times New Roman"/>
          <w:sz w:val="26"/>
          <w:szCs w:val="26"/>
        </w:rPr>
        <w:t>этиопатогенетической</w:t>
      </w:r>
      <w:proofErr w:type="spellEnd"/>
      <w:r w:rsidR="0050137D" w:rsidRPr="0050137D">
        <w:rPr>
          <w:rFonts w:ascii="Times New Roman" w:hAnsi="Times New Roman" w:cs="Times New Roman"/>
          <w:sz w:val="26"/>
          <w:szCs w:val="26"/>
        </w:rPr>
        <w:t xml:space="preserve"> симптоматикой речевого нарушения следующие </w:t>
      </w:r>
      <w:r w:rsidR="0050137D" w:rsidRPr="00991F13">
        <w:rPr>
          <w:rFonts w:ascii="Times New Roman" w:hAnsi="Times New Roman" w:cs="Times New Roman"/>
          <w:b/>
          <w:i/>
          <w:sz w:val="26"/>
          <w:szCs w:val="26"/>
        </w:rPr>
        <w:t>принципы</w:t>
      </w:r>
      <w:r w:rsidR="0050137D" w:rsidRPr="0050137D">
        <w:rPr>
          <w:rFonts w:ascii="Times New Roman" w:hAnsi="Times New Roman" w:cs="Times New Roman"/>
          <w:sz w:val="26"/>
          <w:szCs w:val="26"/>
        </w:rPr>
        <w:t xml:space="preserve"> дошкольной коррекционной педагогики: </w:t>
      </w:r>
    </w:p>
    <w:p w:rsidR="00991F13" w:rsidRDefault="00991F13" w:rsidP="0050137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1F13" w:rsidRDefault="00991F13" w:rsidP="0050137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0137D" w:rsidRPr="0050137D">
        <w:rPr>
          <w:rFonts w:ascii="Times New Roman" w:hAnsi="Times New Roman" w:cs="Times New Roman"/>
          <w:sz w:val="26"/>
          <w:szCs w:val="26"/>
        </w:rPr>
        <w:t xml:space="preserve">принцип развивающего обучения (формирование «зоны ближайшего развития»); </w:t>
      </w:r>
    </w:p>
    <w:p w:rsidR="00991F13" w:rsidRDefault="00991F13" w:rsidP="0050137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0137D" w:rsidRPr="0050137D">
        <w:rPr>
          <w:rFonts w:ascii="Times New Roman" w:hAnsi="Times New Roman" w:cs="Times New Roman"/>
          <w:sz w:val="26"/>
          <w:szCs w:val="26"/>
        </w:rPr>
        <w:t xml:space="preserve">принцип единства диагностики и коррекции отклонений в развитии; </w:t>
      </w:r>
    </w:p>
    <w:p w:rsidR="00991F13" w:rsidRDefault="00991F13" w:rsidP="0050137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0137D" w:rsidRPr="0050137D">
        <w:rPr>
          <w:rFonts w:ascii="Times New Roman" w:hAnsi="Times New Roman" w:cs="Times New Roman"/>
          <w:sz w:val="26"/>
          <w:szCs w:val="26"/>
        </w:rPr>
        <w:t xml:space="preserve">принцип генетический, раскрывающий общие закономерности развития детской речи применительно к разным вариантам речевого </w:t>
      </w:r>
      <w:proofErr w:type="spellStart"/>
      <w:r w:rsidR="0050137D" w:rsidRPr="0050137D">
        <w:rPr>
          <w:rFonts w:ascii="Times New Roman" w:hAnsi="Times New Roman" w:cs="Times New Roman"/>
          <w:sz w:val="26"/>
          <w:szCs w:val="26"/>
        </w:rPr>
        <w:t>дизонтогенеза</w:t>
      </w:r>
      <w:proofErr w:type="spellEnd"/>
      <w:r w:rsidR="0050137D" w:rsidRPr="0050137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91F13" w:rsidRDefault="00991F13" w:rsidP="0050137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0137D" w:rsidRPr="0050137D">
        <w:rPr>
          <w:rFonts w:ascii="Times New Roman" w:hAnsi="Times New Roman" w:cs="Times New Roman"/>
          <w:sz w:val="26"/>
          <w:szCs w:val="26"/>
        </w:rPr>
        <w:t xml:space="preserve">принцип коррекции и компенсации, позволяющий определить адресные логопедические технологии в зависимости от структуры и выраженности речевого нарушения; </w:t>
      </w:r>
    </w:p>
    <w:p w:rsidR="00331084" w:rsidRDefault="00991F13" w:rsidP="0050137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50137D" w:rsidRPr="0050137D">
        <w:rPr>
          <w:rFonts w:ascii="Times New Roman" w:hAnsi="Times New Roman" w:cs="Times New Roman"/>
          <w:sz w:val="26"/>
          <w:szCs w:val="26"/>
        </w:rPr>
        <w:t>деятельностный</w:t>
      </w:r>
      <w:proofErr w:type="spellEnd"/>
      <w:r w:rsidR="0050137D" w:rsidRPr="0050137D">
        <w:rPr>
          <w:rFonts w:ascii="Times New Roman" w:hAnsi="Times New Roman" w:cs="Times New Roman"/>
          <w:sz w:val="26"/>
          <w:szCs w:val="26"/>
        </w:rPr>
        <w:t xml:space="preserve"> принцип, определяющий ведущую деятельность, стимулирующую психическое и личностное развитие ребенка с отклонением в речи.</w:t>
      </w:r>
    </w:p>
    <w:p w:rsidR="00436E82" w:rsidRDefault="00436E82" w:rsidP="0050137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36E82" w:rsidRDefault="00436E82" w:rsidP="00436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A99">
        <w:rPr>
          <w:rFonts w:ascii="Times New Roman" w:hAnsi="Times New Roman" w:cs="Times New Roman"/>
          <w:sz w:val="26"/>
          <w:szCs w:val="26"/>
        </w:rPr>
        <w:t>Коррекционный курс «Эмоциональное и коммуникативно-речевое развит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CA0A99">
        <w:rPr>
          <w:rFonts w:ascii="Times New Roman" w:hAnsi="Times New Roman" w:cs="Times New Roman"/>
          <w:sz w:val="26"/>
          <w:szCs w:val="26"/>
        </w:rPr>
        <w:t>» предполагает планомерное введение обучающегося в социальную среду, дозированное расширение повседневного жизненного опыта и социальных контактов в доступных пределах и с учетом индивидуальных особенностей развития. Обязательной является организация специальной среды для реализации особых образовательных потребностей.</w:t>
      </w:r>
    </w:p>
    <w:p w:rsidR="0050137D" w:rsidRPr="0050137D" w:rsidRDefault="0050137D" w:rsidP="0033108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3F08EE" w:rsidRPr="00331084" w:rsidRDefault="003F08EE" w:rsidP="003F08E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01"/>
          <w:kern w:val="2"/>
          <w:sz w:val="28"/>
          <w:szCs w:val="28"/>
          <w:lang w:eastAsia="ar-SA"/>
        </w:rPr>
      </w:pPr>
      <w:r w:rsidRPr="00331084">
        <w:rPr>
          <w:rFonts w:ascii="Times New Roman" w:eastAsia="Times New Roman" w:hAnsi="Times New Roman" w:cs="Times New Roman"/>
          <w:b/>
          <w:color w:val="000000"/>
          <w:w w:val="101"/>
          <w:kern w:val="2"/>
          <w:sz w:val="28"/>
          <w:szCs w:val="28"/>
          <w:lang w:eastAsia="ar-SA"/>
        </w:rPr>
        <w:t>Место курса «</w:t>
      </w:r>
      <w:r w:rsidRPr="0033108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Эмоциональное и коммуникативно-речевое развитие</w:t>
      </w:r>
      <w:r w:rsidRPr="00331084">
        <w:rPr>
          <w:rFonts w:ascii="Times New Roman" w:eastAsia="Times New Roman" w:hAnsi="Times New Roman" w:cs="Times New Roman"/>
          <w:b/>
          <w:color w:val="000000"/>
          <w:w w:val="101"/>
          <w:kern w:val="2"/>
          <w:sz w:val="28"/>
          <w:szCs w:val="28"/>
          <w:lang w:eastAsia="ar-SA"/>
        </w:rPr>
        <w:t xml:space="preserve">» </w:t>
      </w:r>
    </w:p>
    <w:p w:rsidR="003F08EE" w:rsidRPr="00974D51" w:rsidRDefault="003F08EE" w:rsidP="003F08E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01"/>
          <w:kern w:val="2"/>
          <w:sz w:val="28"/>
          <w:szCs w:val="28"/>
          <w:lang w:eastAsia="ar-SA"/>
        </w:rPr>
      </w:pPr>
      <w:r w:rsidRPr="00974D51">
        <w:rPr>
          <w:rFonts w:ascii="Times New Roman" w:eastAsia="Times New Roman" w:hAnsi="Times New Roman" w:cs="Times New Roman"/>
          <w:b/>
          <w:color w:val="000000"/>
          <w:w w:val="101"/>
          <w:kern w:val="2"/>
          <w:sz w:val="28"/>
          <w:szCs w:val="28"/>
          <w:lang w:eastAsia="ar-SA"/>
        </w:rPr>
        <w:t>в учебном плане</w:t>
      </w:r>
    </w:p>
    <w:p w:rsidR="003F08EE" w:rsidRPr="00974D51" w:rsidRDefault="003F08EE" w:rsidP="003F08E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01"/>
          <w:kern w:val="2"/>
          <w:sz w:val="28"/>
          <w:szCs w:val="28"/>
          <w:lang w:eastAsia="ar-SA"/>
        </w:rPr>
      </w:pPr>
    </w:p>
    <w:p w:rsidR="003F08EE" w:rsidRPr="00974D51" w:rsidRDefault="003F08EE" w:rsidP="003F08E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974D51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Коррекционный курс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«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Эмоциональное и коммуникативно-речевое развитие</w:t>
      </w:r>
      <w:r w:rsidRPr="00974D51">
        <w:rPr>
          <w:rFonts w:ascii="Times New Roman" w:eastAsia="Times New Roman" w:hAnsi="Times New Roman" w:cs="Times New Roman"/>
          <w:spacing w:val="-6"/>
          <w:kern w:val="2"/>
          <w:sz w:val="26"/>
          <w:szCs w:val="26"/>
          <w:lang w:eastAsia="ar-SA"/>
        </w:rPr>
        <w:t>» входит в образовательную область: «коррекционно-развивающая».</w:t>
      </w:r>
    </w:p>
    <w:p w:rsidR="003F08EE" w:rsidRPr="00974D51" w:rsidRDefault="003F08EE" w:rsidP="003F08E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u w:val="single"/>
          <w:lang w:eastAsia="ar-SA"/>
        </w:rPr>
      </w:pPr>
    </w:p>
    <w:p w:rsidR="003F08EE" w:rsidRPr="007E0BA5" w:rsidRDefault="003F08EE" w:rsidP="003F08E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76325E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Сроки реализации </w:t>
      </w:r>
      <w:r w:rsidR="00335D9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программы: 6 лет </w:t>
      </w:r>
      <w:r w:rsidR="00335D99" w:rsidRPr="00C3538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(</w:t>
      </w:r>
      <w:r w:rsidR="00335D99" w:rsidRPr="00C3538A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первые, </w:t>
      </w:r>
      <w:r w:rsidR="00335D99" w:rsidRPr="00C3538A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335D99" w:rsidRPr="00C3538A">
        <w:rPr>
          <w:rFonts w:ascii="Times New Roman" w:eastAsia="Times New Roman" w:hAnsi="Times New Roman" w:cs="Times New Roman"/>
          <w:sz w:val="26"/>
          <w:szCs w:val="26"/>
        </w:rPr>
        <w:t>-</w:t>
      </w:r>
      <w:r w:rsidR="00335D99" w:rsidRPr="00C3538A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="00335D99" w:rsidRPr="00C3538A">
        <w:rPr>
          <w:rFonts w:ascii="Times New Roman" w:eastAsia="Times New Roman" w:hAnsi="Times New Roman" w:cs="Times New Roman"/>
          <w:sz w:val="26"/>
          <w:szCs w:val="26"/>
        </w:rPr>
        <w:t xml:space="preserve"> классы</w:t>
      </w:r>
      <w:r w:rsidR="00335D99" w:rsidRPr="00C3538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)</w:t>
      </w:r>
      <w:r w:rsidRPr="007E0BA5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.</w:t>
      </w:r>
    </w:p>
    <w:p w:rsidR="003F08EE" w:rsidRPr="00974D51" w:rsidRDefault="003F08EE" w:rsidP="003F08E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u w:val="single"/>
          <w:lang w:eastAsia="ar-SA"/>
        </w:rPr>
      </w:pPr>
    </w:p>
    <w:p w:rsidR="003F08EE" w:rsidRDefault="003F08EE" w:rsidP="003F08E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Количест</w:t>
      </w:r>
      <w:r w:rsidRPr="0076325E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во часов на изучение предмета в неделю: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2 часа в неделю, 68 часов в год.</w:t>
      </w:r>
    </w:p>
    <w:p w:rsidR="007B156A" w:rsidRPr="0076325E" w:rsidRDefault="007B156A" w:rsidP="003F08E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331084" w:rsidRPr="009A799A" w:rsidRDefault="00331084" w:rsidP="009A799A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</w:pPr>
      <w:r w:rsidRPr="0033108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</w:t>
      </w:r>
      <w:r w:rsidRPr="0033108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программы коррекционного курса</w:t>
      </w:r>
    </w:p>
    <w:p w:rsidR="009A799A" w:rsidRDefault="009A799A" w:rsidP="009A79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799A" w:rsidRDefault="009A799A" w:rsidP="009A799A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99A">
        <w:rPr>
          <w:rFonts w:ascii="Times New Roman" w:eastAsia="Times New Roman" w:hAnsi="Times New Roman" w:cs="Times New Roman"/>
          <w:b/>
          <w:i/>
          <w:sz w:val="26"/>
          <w:szCs w:val="26"/>
        </w:rPr>
        <w:t>Ожидаемые результаты освоения коррекционного курса</w:t>
      </w:r>
      <w:r w:rsidRPr="009A799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EE0899" w:rsidRPr="009A799A" w:rsidRDefault="00EE0899" w:rsidP="009A799A">
      <w:pPr>
        <w:pStyle w:val="a4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bCs/>
          <w:sz w:val="26"/>
          <w:szCs w:val="26"/>
        </w:rPr>
      </w:pPr>
    </w:p>
    <w:p w:rsidR="009A799A" w:rsidRPr="009A799A" w:rsidRDefault="009A799A" w:rsidP="009A799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sz w:val="26"/>
          <w:szCs w:val="26"/>
        </w:rPr>
      </w:pPr>
      <w:r w:rsidRPr="009A799A">
        <w:rPr>
          <w:rFonts w:ascii="Times New Roman" w:eastAsia="Andale Sans UI" w:hAnsi="Times New Roman" w:cs="Times New Roman"/>
          <w:bCs/>
          <w:sz w:val="26"/>
          <w:szCs w:val="26"/>
        </w:rPr>
        <w:t>и</w:t>
      </w:r>
      <w:r w:rsidRPr="009A799A">
        <w:rPr>
          <w:rFonts w:ascii="Times New Roman" w:eastAsia="Andale Sans UI" w:hAnsi="Times New Roman" w:cs="Times New Roman"/>
          <w:sz w:val="26"/>
          <w:szCs w:val="26"/>
        </w:rPr>
        <w:t>с</w:t>
      </w:r>
      <w:r>
        <w:rPr>
          <w:rFonts w:ascii="Times New Roman" w:eastAsia="Andale Sans UI" w:hAnsi="Times New Roman" w:cs="Times New Roman"/>
          <w:sz w:val="26"/>
          <w:szCs w:val="26"/>
        </w:rPr>
        <w:t>пользование взгляда как средства</w:t>
      </w:r>
      <w:r w:rsidRPr="009A799A">
        <w:rPr>
          <w:rFonts w:ascii="Times New Roman" w:eastAsia="Andale Sans UI" w:hAnsi="Times New Roman" w:cs="Times New Roman"/>
          <w:sz w:val="26"/>
          <w:szCs w:val="26"/>
        </w:rPr>
        <w:t xml:space="preserve"> коммуникации;</w:t>
      </w:r>
    </w:p>
    <w:p w:rsidR="009A799A" w:rsidRPr="009A799A" w:rsidRDefault="009A799A" w:rsidP="009A799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sz w:val="26"/>
          <w:szCs w:val="26"/>
        </w:rPr>
      </w:pPr>
      <w:r w:rsidRPr="009A799A">
        <w:rPr>
          <w:rFonts w:ascii="Times New Roman" w:eastAsia="Andale Sans UI" w:hAnsi="Times New Roman" w:cs="Times New Roman"/>
          <w:sz w:val="26"/>
          <w:szCs w:val="26"/>
        </w:rPr>
        <w:t>и</w:t>
      </w:r>
      <w:r>
        <w:rPr>
          <w:rFonts w:ascii="Times New Roman" w:eastAsia="Andale Sans UI" w:hAnsi="Times New Roman" w:cs="Times New Roman"/>
          <w:sz w:val="26"/>
          <w:szCs w:val="26"/>
        </w:rPr>
        <w:t>спользование мимики как средства</w:t>
      </w:r>
      <w:r w:rsidRPr="009A799A">
        <w:rPr>
          <w:rFonts w:ascii="Times New Roman" w:eastAsia="Andale Sans UI" w:hAnsi="Times New Roman" w:cs="Times New Roman"/>
          <w:sz w:val="26"/>
          <w:szCs w:val="26"/>
        </w:rPr>
        <w:t xml:space="preserve"> коммуникации;</w:t>
      </w:r>
    </w:p>
    <w:p w:rsidR="009A799A" w:rsidRPr="009A799A" w:rsidRDefault="009A799A" w:rsidP="009A799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sz w:val="26"/>
          <w:szCs w:val="26"/>
        </w:rPr>
      </w:pPr>
      <w:r w:rsidRPr="009A799A">
        <w:rPr>
          <w:rFonts w:ascii="Times New Roman" w:eastAsia="Andale Sans UI" w:hAnsi="Times New Roman" w:cs="Times New Roman"/>
          <w:sz w:val="26"/>
          <w:szCs w:val="26"/>
        </w:rPr>
        <w:t>и</w:t>
      </w:r>
      <w:r>
        <w:rPr>
          <w:rFonts w:ascii="Times New Roman" w:eastAsia="Andale Sans UI" w:hAnsi="Times New Roman" w:cs="Times New Roman"/>
          <w:sz w:val="26"/>
          <w:szCs w:val="26"/>
        </w:rPr>
        <w:t xml:space="preserve">спользование жеста как средства </w:t>
      </w:r>
      <w:r w:rsidRPr="009A799A">
        <w:rPr>
          <w:rFonts w:ascii="Times New Roman" w:eastAsia="Andale Sans UI" w:hAnsi="Times New Roman" w:cs="Times New Roman"/>
          <w:sz w:val="26"/>
          <w:szCs w:val="26"/>
        </w:rPr>
        <w:t>коммуникации;</w:t>
      </w:r>
    </w:p>
    <w:p w:rsidR="009A799A" w:rsidRPr="009A799A" w:rsidRDefault="009A799A" w:rsidP="009A799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sz w:val="26"/>
          <w:szCs w:val="26"/>
        </w:rPr>
      </w:pPr>
      <w:r>
        <w:rPr>
          <w:rFonts w:ascii="Times New Roman" w:eastAsia="Andale Sans UI" w:hAnsi="Times New Roman" w:cs="Times New Roman"/>
          <w:sz w:val="26"/>
          <w:szCs w:val="26"/>
        </w:rPr>
        <w:t>использование звука как средства</w:t>
      </w:r>
      <w:r w:rsidRPr="009A799A">
        <w:rPr>
          <w:rFonts w:ascii="Times New Roman" w:eastAsia="Andale Sans UI" w:hAnsi="Times New Roman" w:cs="Times New Roman"/>
          <w:sz w:val="26"/>
          <w:szCs w:val="26"/>
        </w:rPr>
        <w:t xml:space="preserve"> коммуникации;</w:t>
      </w:r>
    </w:p>
    <w:p w:rsidR="009A799A" w:rsidRPr="009A799A" w:rsidRDefault="009A799A" w:rsidP="009A799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sz w:val="26"/>
          <w:szCs w:val="26"/>
        </w:rPr>
      </w:pPr>
      <w:r w:rsidRPr="009A799A">
        <w:rPr>
          <w:rFonts w:ascii="Times New Roman" w:eastAsia="Andale Sans UI" w:hAnsi="Times New Roman" w:cs="Times New Roman"/>
          <w:sz w:val="26"/>
          <w:szCs w:val="26"/>
        </w:rPr>
        <w:t>использовани</w:t>
      </w:r>
      <w:r>
        <w:rPr>
          <w:rFonts w:ascii="Times New Roman" w:eastAsia="Andale Sans UI" w:hAnsi="Times New Roman" w:cs="Times New Roman"/>
          <w:sz w:val="26"/>
          <w:szCs w:val="26"/>
        </w:rPr>
        <w:t>е предмета как средства</w:t>
      </w:r>
      <w:r w:rsidRPr="009A799A">
        <w:rPr>
          <w:rFonts w:ascii="Times New Roman" w:eastAsia="Andale Sans UI" w:hAnsi="Times New Roman" w:cs="Times New Roman"/>
          <w:sz w:val="26"/>
          <w:szCs w:val="26"/>
        </w:rPr>
        <w:t xml:space="preserve"> коммуникации;</w:t>
      </w:r>
    </w:p>
    <w:p w:rsidR="009A799A" w:rsidRPr="009A799A" w:rsidRDefault="009A799A" w:rsidP="009A799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sz w:val="26"/>
          <w:szCs w:val="26"/>
        </w:rPr>
      </w:pPr>
      <w:r w:rsidRPr="009A799A">
        <w:rPr>
          <w:rFonts w:ascii="Times New Roman" w:eastAsia="Andale Sans UI" w:hAnsi="Times New Roman" w:cs="Times New Roman"/>
          <w:sz w:val="26"/>
          <w:szCs w:val="26"/>
        </w:rPr>
        <w:t>использование графических и</w:t>
      </w:r>
      <w:r>
        <w:rPr>
          <w:rFonts w:ascii="Times New Roman" w:eastAsia="Andale Sans UI" w:hAnsi="Times New Roman" w:cs="Times New Roman"/>
          <w:sz w:val="26"/>
          <w:szCs w:val="26"/>
        </w:rPr>
        <w:t>зображений/символов как средства</w:t>
      </w:r>
      <w:r w:rsidRPr="009A799A">
        <w:rPr>
          <w:rFonts w:ascii="Times New Roman" w:eastAsia="Andale Sans UI" w:hAnsi="Times New Roman" w:cs="Times New Roman"/>
          <w:sz w:val="26"/>
          <w:szCs w:val="26"/>
        </w:rPr>
        <w:t xml:space="preserve"> коммуникации;</w:t>
      </w:r>
    </w:p>
    <w:p w:rsidR="009A799A" w:rsidRPr="009A799A" w:rsidRDefault="009A799A" w:rsidP="009A799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sz w:val="26"/>
          <w:szCs w:val="26"/>
        </w:rPr>
      </w:pPr>
      <w:r w:rsidRPr="009A799A">
        <w:rPr>
          <w:rFonts w:ascii="Times New Roman" w:eastAsia="Andale Sans UI" w:hAnsi="Times New Roman" w:cs="Times New Roman"/>
          <w:sz w:val="26"/>
          <w:szCs w:val="26"/>
        </w:rPr>
        <w:lastRenderedPageBreak/>
        <w:t>использ</w:t>
      </w:r>
      <w:r>
        <w:rPr>
          <w:rFonts w:ascii="Times New Roman" w:eastAsia="Andale Sans UI" w:hAnsi="Times New Roman" w:cs="Times New Roman"/>
          <w:sz w:val="26"/>
          <w:szCs w:val="26"/>
        </w:rPr>
        <w:t>ование таблицы букв как средства</w:t>
      </w:r>
      <w:r w:rsidRPr="009A799A">
        <w:rPr>
          <w:rFonts w:ascii="Times New Roman" w:eastAsia="Andale Sans UI" w:hAnsi="Times New Roman" w:cs="Times New Roman"/>
          <w:sz w:val="26"/>
          <w:szCs w:val="26"/>
        </w:rPr>
        <w:t xml:space="preserve"> коммуникации;</w:t>
      </w:r>
    </w:p>
    <w:p w:rsidR="009A799A" w:rsidRPr="009A799A" w:rsidRDefault="009A799A" w:rsidP="009A799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sz w:val="26"/>
          <w:szCs w:val="26"/>
        </w:rPr>
      </w:pPr>
      <w:r w:rsidRPr="009A799A">
        <w:rPr>
          <w:rFonts w:ascii="Times New Roman" w:eastAsia="Andale Sans UI" w:hAnsi="Times New Roman" w:cs="Times New Roman"/>
          <w:sz w:val="26"/>
          <w:szCs w:val="26"/>
        </w:rPr>
        <w:t>использование карточек с на</w:t>
      </w:r>
      <w:r>
        <w:rPr>
          <w:rFonts w:ascii="Times New Roman" w:eastAsia="Andale Sans UI" w:hAnsi="Times New Roman" w:cs="Times New Roman"/>
          <w:sz w:val="26"/>
          <w:szCs w:val="26"/>
        </w:rPr>
        <w:t>печатанными словами как средства</w:t>
      </w:r>
      <w:r w:rsidRPr="009A799A">
        <w:rPr>
          <w:rFonts w:ascii="Times New Roman" w:eastAsia="Andale Sans UI" w:hAnsi="Times New Roman" w:cs="Times New Roman"/>
          <w:sz w:val="26"/>
          <w:szCs w:val="26"/>
        </w:rPr>
        <w:t xml:space="preserve"> коммуникации;</w:t>
      </w:r>
    </w:p>
    <w:p w:rsidR="009A799A" w:rsidRPr="009A799A" w:rsidRDefault="009A799A" w:rsidP="009A799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sz w:val="26"/>
          <w:szCs w:val="26"/>
        </w:rPr>
      </w:pPr>
      <w:r w:rsidRPr="009A799A">
        <w:rPr>
          <w:rFonts w:ascii="Times New Roman" w:eastAsia="Andale Sans UI" w:hAnsi="Times New Roman" w:cs="Times New Roman"/>
          <w:sz w:val="26"/>
          <w:szCs w:val="26"/>
        </w:rPr>
        <w:t xml:space="preserve">использование </w:t>
      </w:r>
      <w:r w:rsidRPr="009A799A">
        <w:rPr>
          <w:rFonts w:ascii="Times New Roman" w:eastAsia="Andale Sans UI" w:hAnsi="Times New Roman" w:cs="Times New Roman"/>
          <w:bCs/>
          <w:sz w:val="26"/>
          <w:szCs w:val="26"/>
        </w:rPr>
        <w:t xml:space="preserve">набора букв </w:t>
      </w:r>
      <w:r>
        <w:rPr>
          <w:rFonts w:ascii="Times New Roman" w:eastAsia="Andale Sans UI" w:hAnsi="Times New Roman" w:cs="Times New Roman"/>
          <w:sz w:val="26"/>
          <w:szCs w:val="26"/>
        </w:rPr>
        <w:t>как средства</w:t>
      </w:r>
      <w:r w:rsidRPr="009A799A">
        <w:rPr>
          <w:rFonts w:ascii="Times New Roman" w:eastAsia="Andale Sans UI" w:hAnsi="Times New Roman" w:cs="Times New Roman"/>
          <w:sz w:val="26"/>
          <w:szCs w:val="26"/>
        </w:rPr>
        <w:t xml:space="preserve"> коммуникации;</w:t>
      </w:r>
    </w:p>
    <w:p w:rsidR="009A799A" w:rsidRPr="009A799A" w:rsidRDefault="009A799A" w:rsidP="009A799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A799A">
        <w:rPr>
          <w:rFonts w:ascii="Times New Roman" w:eastAsia="Andale Sans UI" w:hAnsi="Times New Roman" w:cs="Times New Roman"/>
          <w:sz w:val="26"/>
          <w:szCs w:val="26"/>
        </w:rPr>
        <w:t xml:space="preserve">использование </w:t>
      </w:r>
      <w:r w:rsidRPr="009A799A">
        <w:rPr>
          <w:rFonts w:ascii="Times New Roman" w:eastAsia="Andale Sans UI" w:hAnsi="Times New Roman" w:cs="Times New Roman"/>
          <w:bCs/>
          <w:sz w:val="26"/>
          <w:szCs w:val="26"/>
        </w:rPr>
        <w:t xml:space="preserve">компьютера </w:t>
      </w:r>
      <w:r>
        <w:rPr>
          <w:rFonts w:ascii="Times New Roman" w:eastAsia="Andale Sans UI" w:hAnsi="Times New Roman" w:cs="Times New Roman"/>
          <w:sz w:val="26"/>
          <w:szCs w:val="26"/>
        </w:rPr>
        <w:t>как средства</w:t>
      </w:r>
      <w:r w:rsidRPr="009A799A">
        <w:rPr>
          <w:rFonts w:ascii="Times New Roman" w:eastAsia="Andale Sans UI" w:hAnsi="Times New Roman" w:cs="Times New Roman"/>
          <w:sz w:val="26"/>
          <w:szCs w:val="26"/>
        </w:rPr>
        <w:t xml:space="preserve"> коммуникации.</w:t>
      </w:r>
    </w:p>
    <w:p w:rsidR="009A799A" w:rsidRDefault="009A799A" w:rsidP="009A799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9A799A" w:rsidRDefault="009A799A" w:rsidP="009A799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A799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Ожидаемые личностные результаты</w:t>
      </w:r>
      <w:r w:rsidRPr="009A799A">
        <w:rPr>
          <w:rFonts w:ascii="Times New Roman" w:hAnsi="Times New Roman" w:cs="Times New Roman"/>
          <w:bCs/>
          <w:iCs/>
          <w:sz w:val="26"/>
          <w:szCs w:val="26"/>
        </w:rPr>
        <w:t>:</w:t>
      </w:r>
    </w:p>
    <w:p w:rsidR="00EE0899" w:rsidRPr="009A799A" w:rsidRDefault="00EE0899" w:rsidP="009A799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9A799A" w:rsidRPr="009A799A" w:rsidRDefault="009A799A" w:rsidP="009A799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sz w:val="26"/>
          <w:szCs w:val="26"/>
        </w:rPr>
      </w:pPr>
      <w:r w:rsidRPr="009A799A">
        <w:rPr>
          <w:rFonts w:ascii="Times New Roman" w:eastAsia="Andale Sans UI" w:hAnsi="Times New Roman" w:cs="Times New Roman"/>
          <w:sz w:val="26"/>
          <w:szCs w:val="26"/>
        </w:rPr>
        <w:t>осознание своего «Я»;</w:t>
      </w:r>
    </w:p>
    <w:p w:rsidR="009A799A" w:rsidRPr="009A799A" w:rsidRDefault="009A799A" w:rsidP="009A799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sz w:val="26"/>
          <w:szCs w:val="26"/>
        </w:rPr>
      </w:pPr>
      <w:r w:rsidRPr="009A799A">
        <w:rPr>
          <w:rFonts w:ascii="Times New Roman" w:eastAsia="Andale Sans UI" w:hAnsi="Times New Roman" w:cs="Times New Roman"/>
          <w:sz w:val="26"/>
          <w:szCs w:val="26"/>
        </w:rPr>
        <w:t>адекватное принятие окружающего и социального мира;</w:t>
      </w:r>
    </w:p>
    <w:p w:rsidR="009A799A" w:rsidRPr="009A799A" w:rsidRDefault="009A799A" w:rsidP="009A799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sz w:val="26"/>
          <w:szCs w:val="26"/>
        </w:rPr>
      </w:pPr>
      <w:r w:rsidRPr="009A799A">
        <w:rPr>
          <w:rFonts w:ascii="Times New Roman" w:eastAsia="Andale Sans UI" w:hAnsi="Times New Roman" w:cs="Times New Roman"/>
          <w:sz w:val="26"/>
          <w:szCs w:val="26"/>
        </w:rPr>
        <w:t>овладение элементарными социально-бытовыми умениями, начальными навыками адаптации в социуме;</w:t>
      </w:r>
    </w:p>
    <w:p w:rsidR="009A799A" w:rsidRPr="009A799A" w:rsidRDefault="00EE6FC8" w:rsidP="009A799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sz w:val="26"/>
          <w:szCs w:val="26"/>
        </w:rPr>
      </w:pPr>
      <w:r>
        <w:rPr>
          <w:rFonts w:ascii="Times New Roman" w:eastAsia="Andale Sans UI" w:hAnsi="Times New Roman" w:cs="Times New Roman"/>
          <w:sz w:val="26"/>
          <w:szCs w:val="26"/>
        </w:rPr>
        <w:t>овладение навыками сотрудничества</w:t>
      </w:r>
      <w:r w:rsidR="009A799A" w:rsidRPr="009A799A">
        <w:rPr>
          <w:rFonts w:ascii="Times New Roman" w:eastAsia="Andale Sans UI" w:hAnsi="Times New Roman" w:cs="Times New Roman"/>
          <w:sz w:val="26"/>
          <w:szCs w:val="26"/>
        </w:rPr>
        <w:t xml:space="preserve"> со взрослыми;</w:t>
      </w:r>
    </w:p>
    <w:p w:rsidR="009A799A" w:rsidRPr="009A799A" w:rsidRDefault="00EE6FC8" w:rsidP="009A799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sz w:val="26"/>
          <w:szCs w:val="26"/>
        </w:rPr>
      </w:pPr>
      <w:r>
        <w:rPr>
          <w:rFonts w:ascii="Times New Roman" w:eastAsia="Andale Sans UI" w:hAnsi="Times New Roman" w:cs="Times New Roman"/>
          <w:sz w:val="26"/>
          <w:szCs w:val="26"/>
        </w:rPr>
        <w:t>овладение навыками доброжелательного отношения</w:t>
      </w:r>
      <w:r w:rsidR="009A799A" w:rsidRPr="009A799A">
        <w:rPr>
          <w:rFonts w:ascii="Times New Roman" w:eastAsia="Andale Sans UI" w:hAnsi="Times New Roman" w:cs="Times New Roman"/>
          <w:sz w:val="26"/>
          <w:szCs w:val="26"/>
        </w:rPr>
        <w:t xml:space="preserve"> к окружающим;</w:t>
      </w:r>
    </w:p>
    <w:p w:rsidR="009A799A" w:rsidRDefault="009A799A" w:rsidP="00EE6FC8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Andale Sans UI" w:hAnsi="Times New Roman" w:cs="Times New Roman"/>
          <w:sz w:val="26"/>
          <w:szCs w:val="26"/>
        </w:rPr>
      </w:pPr>
      <w:r w:rsidRPr="009A799A">
        <w:rPr>
          <w:rFonts w:ascii="Times New Roman" w:eastAsia="Andale Sans UI" w:hAnsi="Times New Roman" w:cs="Times New Roman"/>
          <w:sz w:val="26"/>
          <w:szCs w:val="26"/>
        </w:rPr>
        <w:t>умение сообщать различными способами о нездоровье, опасности и др.</w:t>
      </w:r>
    </w:p>
    <w:p w:rsidR="007B156A" w:rsidRPr="00EE6FC8" w:rsidRDefault="007B156A" w:rsidP="00C1518B">
      <w:pPr>
        <w:pStyle w:val="a4"/>
        <w:spacing w:after="0" w:line="240" w:lineRule="auto"/>
        <w:jc w:val="both"/>
        <w:rPr>
          <w:rFonts w:ascii="Times New Roman" w:eastAsia="Andale Sans UI" w:hAnsi="Times New Roman" w:cs="Times New Roman"/>
          <w:sz w:val="26"/>
          <w:szCs w:val="26"/>
        </w:rPr>
      </w:pPr>
    </w:p>
    <w:p w:rsidR="0052766E" w:rsidRDefault="0052766E" w:rsidP="00527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76325E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Содержание коррекционного курса</w:t>
      </w:r>
    </w:p>
    <w:p w:rsidR="0052766E" w:rsidRPr="0076325E" w:rsidRDefault="0052766E" w:rsidP="00527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331084">
        <w:rPr>
          <w:rFonts w:ascii="Times New Roman" w:eastAsia="Times New Roman" w:hAnsi="Times New Roman" w:cs="Times New Roman"/>
          <w:b/>
          <w:color w:val="000000"/>
          <w:w w:val="101"/>
          <w:kern w:val="2"/>
          <w:sz w:val="28"/>
          <w:szCs w:val="28"/>
          <w:lang w:eastAsia="ar-SA"/>
        </w:rPr>
        <w:t>«</w:t>
      </w:r>
      <w:r w:rsidRPr="0033108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Эмоциональное и коммуникативно-речевое развитие</w:t>
      </w:r>
      <w:r w:rsidRPr="00331084">
        <w:rPr>
          <w:rFonts w:ascii="Times New Roman" w:eastAsia="Times New Roman" w:hAnsi="Times New Roman" w:cs="Times New Roman"/>
          <w:b/>
          <w:color w:val="000000"/>
          <w:w w:val="101"/>
          <w:kern w:val="2"/>
          <w:sz w:val="28"/>
          <w:szCs w:val="28"/>
          <w:lang w:eastAsia="ar-SA"/>
        </w:rPr>
        <w:t>»</w:t>
      </w:r>
    </w:p>
    <w:p w:rsidR="00CA0A99" w:rsidRDefault="00CA0A99" w:rsidP="00CA0A9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A799A" w:rsidRDefault="009A799A" w:rsidP="00CA0A9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A0A99">
        <w:rPr>
          <w:rFonts w:ascii="Times New Roman" w:hAnsi="Times New Roman" w:cs="Times New Roman"/>
          <w:b/>
          <w:i/>
          <w:sz w:val="26"/>
          <w:szCs w:val="26"/>
        </w:rPr>
        <w:t>Коммуникация с испо</w:t>
      </w:r>
      <w:r w:rsidR="00CA0A99">
        <w:rPr>
          <w:rFonts w:ascii="Times New Roman" w:hAnsi="Times New Roman" w:cs="Times New Roman"/>
          <w:b/>
          <w:i/>
          <w:sz w:val="26"/>
          <w:szCs w:val="26"/>
        </w:rPr>
        <w:t>льзованием невербальных средств</w:t>
      </w:r>
    </w:p>
    <w:p w:rsidR="00CA0A99" w:rsidRPr="00CA0A99" w:rsidRDefault="00CA0A99" w:rsidP="00CA0A9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A799A" w:rsidRPr="00CA0A99" w:rsidRDefault="009A799A" w:rsidP="00CA0A9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A99">
        <w:rPr>
          <w:rFonts w:ascii="Times New Roman" w:hAnsi="Times New Roman" w:cs="Times New Roman"/>
          <w:sz w:val="26"/>
          <w:szCs w:val="26"/>
        </w:rPr>
        <w:t xml:space="preserve">Указание взглядом на объект при выражении своих желаний, ответе на вопрос.  </w:t>
      </w:r>
    </w:p>
    <w:p w:rsidR="009A799A" w:rsidRPr="00CA0A99" w:rsidRDefault="009A799A" w:rsidP="00CA0A9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A99">
        <w:rPr>
          <w:rFonts w:ascii="Times New Roman" w:hAnsi="Times New Roman" w:cs="Times New Roman"/>
          <w:sz w:val="26"/>
          <w:szCs w:val="26"/>
        </w:rPr>
        <w:t>Выражение мимикой согласия (несогласия), удовольствия (неудовольствия); приветствие (прощание) с использованием мимики.</w:t>
      </w:r>
    </w:p>
    <w:p w:rsidR="009A799A" w:rsidRPr="00CA0A99" w:rsidRDefault="009A799A" w:rsidP="00CA0A9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A99">
        <w:rPr>
          <w:rFonts w:ascii="Times New Roman" w:hAnsi="Times New Roman" w:cs="Times New Roman"/>
          <w:sz w:val="26"/>
          <w:szCs w:val="26"/>
        </w:rPr>
        <w:t xml:space="preserve"> Выражение жестом согласия (несогласия), удовольствия (неудовольствия), благодарности, своих желаний; приветствие (прощание), обращение за помощью, ответы на вопросы с использованием жеста.</w:t>
      </w:r>
    </w:p>
    <w:p w:rsidR="009A799A" w:rsidRPr="00CA0A99" w:rsidRDefault="009A799A" w:rsidP="00CA0A9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A99">
        <w:rPr>
          <w:rFonts w:ascii="Times New Roman" w:hAnsi="Times New Roman" w:cs="Times New Roman"/>
          <w:sz w:val="26"/>
          <w:szCs w:val="26"/>
        </w:rPr>
        <w:t>Привлечение внимания звучащим предметом; выражение удовольствия (неудовольствия), благодарности звучащим предметом; обращение за помощью, ответы на вопросы, предполагающие согласие (несогласие) с использованием звучащего предмета.</w:t>
      </w:r>
    </w:p>
    <w:p w:rsidR="009A799A" w:rsidRPr="00CA0A99" w:rsidRDefault="009A799A" w:rsidP="00CA0A9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A99">
        <w:rPr>
          <w:rFonts w:ascii="Times New Roman" w:hAnsi="Times New Roman" w:cs="Times New Roman"/>
          <w:sz w:val="26"/>
          <w:szCs w:val="26"/>
        </w:rPr>
        <w:t>Выражение своих желаний, благодарности, обращение за помощью, приветствие (прощание), ответы на вопросы с предъявлением предметного символа.</w:t>
      </w:r>
    </w:p>
    <w:p w:rsidR="009A799A" w:rsidRPr="00CA0A99" w:rsidRDefault="009A799A" w:rsidP="00CA0A9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A99">
        <w:rPr>
          <w:rFonts w:ascii="Times New Roman" w:hAnsi="Times New Roman" w:cs="Times New Roman"/>
          <w:sz w:val="26"/>
          <w:szCs w:val="26"/>
        </w:rPr>
        <w:t>Выражение согласия (несогласия), удовольствии (неудовольствия), благодарности, своих желаний, приветствие (прощание), обращение за помощью, ответы на вопросы, задавание вопросов с использованием графического изображения (фотография, цветная картинка, черно-белая картинка, пиктограмма).</w:t>
      </w:r>
    </w:p>
    <w:p w:rsidR="009A799A" w:rsidRPr="00CA0A99" w:rsidRDefault="009A799A" w:rsidP="00CA0A9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A99">
        <w:rPr>
          <w:rFonts w:ascii="Times New Roman" w:hAnsi="Times New Roman" w:cs="Times New Roman"/>
          <w:sz w:val="26"/>
          <w:szCs w:val="26"/>
        </w:rPr>
        <w:t>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 карточек с напечатанными словами.</w:t>
      </w:r>
    </w:p>
    <w:p w:rsidR="009A799A" w:rsidRPr="00CA0A99" w:rsidRDefault="009A799A" w:rsidP="00CA0A9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A99">
        <w:rPr>
          <w:rFonts w:ascii="Times New Roman" w:hAnsi="Times New Roman" w:cs="Times New Roman"/>
          <w:sz w:val="26"/>
          <w:szCs w:val="26"/>
        </w:rPr>
        <w:t>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 таблицы букв.</w:t>
      </w:r>
    </w:p>
    <w:p w:rsidR="009A799A" w:rsidRPr="00CA0A99" w:rsidRDefault="009A799A" w:rsidP="00CA0A9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A99">
        <w:rPr>
          <w:rFonts w:ascii="Times New Roman" w:hAnsi="Times New Roman" w:cs="Times New Roman"/>
          <w:sz w:val="26"/>
          <w:szCs w:val="26"/>
        </w:rPr>
        <w:t>Выражение своих желаний, согласия (несогласия), благодарности, приветствие (прощание), обращение за помощью, ответы на вопросы, задавание вопросов, рассказывание с использованием компьютера (планшетного компьютера).</w:t>
      </w:r>
    </w:p>
    <w:p w:rsidR="00CA0A99" w:rsidRDefault="00CA0A99" w:rsidP="00CA0A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A799A" w:rsidRDefault="009A799A" w:rsidP="00CA0A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A0A99">
        <w:rPr>
          <w:rFonts w:ascii="Times New Roman" w:hAnsi="Times New Roman" w:cs="Times New Roman"/>
          <w:b/>
          <w:i/>
          <w:sz w:val="26"/>
          <w:szCs w:val="26"/>
        </w:rPr>
        <w:lastRenderedPageBreak/>
        <w:t>Развитие речи средс</w:t>
      </w:r>
      <w:r w:rsidR="00CA0A99">
        <w:rPr>
          <w:rFonts w:ascii="Times New Roman" w:hAnsi="Times New Roman" w:cs="Times New Roman"/>
          <w:b/>
          <w:i/>
          <w:sz w:val="26"/>
          <w:szCs w:val="26"/>
        </w:rPr>
        <w:t>твами невербальной коммуникации</w:t>
      </w:r>
    </w:p>
    <w:p w:rsidR="00CA0A99" w:rsidRPr="00CA0A99" w:rsidRDefault="00CA0A99" w:rsidP="00CA0A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A799A" w:rsidRDefault="00CA0A99" w:rsidP="00CA0A99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Импрессивная речь</w:t>
      </w:r>
    </w:p>
    <w:p w:rsidR="00CA0A99" w:rsidRPr="00CA0A99" w:rsidRDefault="00CA0A99" w:rsidP="00CA0A99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A799A" w:rsidRPr="00CA0A99" w:rsidRDefault="009A799A" w:rsidP="00CA0A9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A99">
        <w:rPr>
          <w:rFonts w:ascii="Times New Roman" w:hAnsi="Times New Roman" w:cs="Times New Roman"/>
          <w:sz w:val="26"/>
          <w:szCs w:val="26"/>
        </w:rPr>
        <w:t xml:space="preserve">Понимание простых по звуковому составу слов (мама, папа, дядя и др.). Реагирование на собственное имя. Узнавание (различение) имён членов семьи, учащихся класса, педагогов. Понимание слов, обозначающих предмет (посуда, мебель, игрушки, одежда, обувь, животные, овощи, фрукты, бытовые </w:t>
      </w:r>
      <w:proofErr w:type="gramStart"/>
      <w:r w:rsidRPr="00CA0A99">
        <w:rPr>
          <w:rFonts w:ascii="Times New Roman" w:hAnsi="Times New Roman" w:cs="Times New Roman"/>
          <w:sz w:val="26"/>
          <w:szCs w:val="26"/>
        </w:rPr>
        <w:t>приборы,  школьные</w:t>
      </w:r>
      <w:proofErr w:type="gramEnd"/>
      <w:r w:rsidRPr="00CA0A99">
        <w:rPr>
          <w:rFonts w:ascii="Times New Roman" w:hAnsi="Times New Roman" w:cs="Times New Roman"/>
          <w:sz w:val="26"/>
          <w:szCs w:val="26"/>
        </w:rPr>
        <w:t xml:space="preserve">  принадлежности, продукты, транспорт, птицы и др.).</w:t>
      </w:r>
    </w:p>
    <w:p w:rsidR="009A799A" w:rsidRPr="00CA0A99" w:rsidRDefault="009A799A" w:rsidP="00CA0A9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A99">
        <w:rPr>
          <w:rFonts w:ascii="Times New Roman" w:hAnsi="Times New Roman" w:cs="Times New Roman"/>
          <w:sz w:val="26"/>
          <w:szCs w:val="26"/>
        </w:rPr>
        <w:t>Понимание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</w:t>
      </w:r>
    </w:p>
    <w:p w:rsidR="009A799A" w:rsidRPr="00CA0A99" w:rsidRDefault="009A799A" w:rsidP="00CA0A9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A99">
        <w:rPr>
          <w:rFonts w:ascii="Times New Roman" w:hAnsi="Times New Roman" w:cs="Times New Roman"/>
          <w:sz w:val="26"/>
          <w:szCs w:val="26"/>
        </w:rPr>
        <w:t>Понимание слов, обозначающих действия предмета (пить, есть, сидеть, стоять, бегать, спать, рисовать, играть, гулять и др.).</w:t>
      </w:r>
    </w:p>
    <w:p w:rsidR="009A799A" w:rsidRPr="00CA0A99" w:rsidRDefault="009A799A" w:rsidP="00CA0A9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A99">
        <w:rPr>
          <w:rFonts w:ascii="Times New Roman" w:hAnsi="Times New Roman" w:cs="Times New Roman"/>
          <w:sz w:val="26"/>
          <w:szCs w:val="26"/>
        </w:rPr>
        <w:t>Понимание слов, обозначающих признак предмета (цвет, величина, форма и др.). Понимание слов, обозначающих признак действия, состояние (громко, тихо, быстро, медленно, хорошо, плохо, весело, грустно и др.).</w:t>
      </w:r>
    </w:p>
    <w:p w:rsidR="009A799A" w:rsidRPr="00CA0A99" w:rsidRDefault="009A799A" w:rsidP="00CA0A9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A99">
        <w:rPr>
          <w:rFonts w:ascii="Times New Roman" w:hAnsi="Times New Roman" w:cs="Times New Roman"/>
          <w:sz w:val="26"/>
          <w:szCs w:val="26"/>
        </w:rPr>
        <w:t>Понимание слов, указывающих на предмет, его признак (я, он, мой, твой и др.). Понимание слов, обозначающих число, количество предметов (пять, второй и др.). Понимание слов, обозначающих взаимосвязь слов в предложении (в, на, под, из, из-за и др.).</w:t>
      </w:r>
    </w:p>
    <w:p w:rsidR="009A799A" w:rsidRDefault="009A799A" w:rsidP="00CA0A9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A99">
        <w:rPr>
          <w:rFonts w:ascii="Times New Roman" w:hAnsi="Times New Roman" w:cs="Times New Roman"/>
          <w:sz w:val="26"/>
          <w:szCs w:val="26"/>
        </w:rPr>
        <w:t>Понимание простых предложений. Понимание сложных предложений. Понимание содержания текста.</w:t>
      </w:r>
    </w:p>
    <w:p w:rsidR="00CA0A99" w:rsidRPr="00CA0A99" w:rsidRDefault="00CA0A99" w:rsidP="00CA0A9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799A" w:rsidRDefault="009A799A" w:rsidP="00CA0A99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A0A99">
        <w:rPr>
          <w:rFonts w:ascii="Times New Roman" w:hAnsi="Times New Roman" w:cs="Times New Roman"/>
          <w:i/>
          <w:sz w:val="26"/>
          <w:szCs w:val="26"/>
        </w:rPr>
        <w:t>Экспрессия с использованием ср</w:t>
      </w:r>
      <w:r w:rsidR="00CA0A99">
        <w:rPr>
          <w:rFonts w:ascii="Times New Roman" w:hAnsi="Times New Roman" w:cs="Times New Roman"/>
          <w:i/>
          <w:sz w:val="26"/>
          <w:szCs w:val="26"/>
        </w:rPr>
        <w:t>едств невербальной коммуникации</w:t>
      </w:r>
    </w:p>
    <w:p w:rsidR="00CA0A99" w:rsidRPr="00CA0A99" w:rsidRDefault="00CA0A99" w:rsidP="00CA0A99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A799A" w:rsidRPr="00CA0A99" w:rsidRDefault="009A799A" w:rsidP="00CA0A9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A99">
        <w:rPr>
          <w:rFonts w:ascii="Times New Roman" w:hAnsi="Times New Roman" w:cs="Times New Roman"/>
          <w:sz w:val="26"/>
          <w:szCs w:val="26"/>
        </w:rPr>
        <w:t>Сообщение собственного имени посредством напечатанного слова (электронного устройства).</w:t>
      </w:r>
    </w:p>
    <w:p w:rsidR="009A799A" w:rsidRPr="00CA0A99" w:rsidRDefault="009A799A" w:rsidP="00CA0A9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A99">
        <w:rPr>
          <w:rFonts w:ascii="Times New Roman" w:hAnsi="Times New Roman" w:cs="Times New Roman"/>
          <w:sz w:val="26"/>
          <w:szCs w:val="26"/>
        </w:rPr>
        <w:t>Сообщение имён членов семьи (учащихся класса, педагогов класса) посредством напечатанного слова (электронного устройства).</w:t>
      </w:r>
    </w:p>
    <w:p w:rsidR="009A799A" w:rsidRPr="00CA0A99" w:rsidRDefault="009A799A" w:rsidP="00CA0A9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A99">
        <w:rPr>
          <w:rFonts w:ascii="Times New Roman" w:hAnsi="Times New Roman" w:cs="Times New Roman"/>
          <w:sz w:val="26"/>
          <w:szCs w:val="26"/>
        </w:rPr>
        <w:t>Использование графического изображения (электронного устройства) для обозначения предметов и объектов (посуда, мебель, игрушки, одежда, обувь, животные, овощи, фрукты, бытовые приборы, школьные принадлежности, продукты, транспорт, птицы и др.).</w:t>
      </w:r>
    </w:p>
    <w:p w:rsidR="009A799A" w:rsidRPr="00CA0A99" w:rsidRDefault="009A799A" w:rsidP="00CA0A9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A99">
        <w:rPr>
          <w:rFonts w:ascii="Times New Roman" w:hAnsi="Times New Roman" w:cs="Times New Roman"/>
          <w:sz w:val="26"/>
          <w:szCs w:val="26"/>
        </w:rPr>
        <w:t>Использование графического изображения (электронного устройства) для обозначения действия предмета (пить, есть, сидеть, стоять, бегать, спать, рисовать, играть, гулять и др.). Использование графического изображения (электронного устройства) для обозначения признака предмета (цвет, величина, форма и др.).</w:t>
      </w:r>
    </w:p>
    <w:p w:rsidR="009A799A" w:rsidRPr="00CA0A99" w:rsidRDefault="009A799A" w:rsidP="00CA0A9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A99">
        <w:rPr>
          <w:rFonts w:ascii="Times New Roman" w:hAnsi="Times New Roman" w:cs="Times New Roman"/>
          <w:sz w:val="26"/>
          <w:szCs w:val="26"/>
        </w:rPr>
        <w:t>Использование графического изображения (электронного устройства) для обозначения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</w:t>
      </w:r>
    </w:p>
    <w:p w:rsidR="009A799A" w:rsidRPr="00CA0A99" w:rsidRDefault="009A799A" w:rsidP="00CA0A9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A99">
        <w:rPr>
          <w:rFonts w:ascii="Times New Roman" w:hAnsi="Times New Roman" w:cs="Times New Roman"/>
          <w:sz w:val="26"/>
          <w:szCs w:val="26"/>
        </w:rPr>
        <w:t>Использование графического изображения (электронного устройства) для обозначения признака действия, состояния (громко, тихо, быстро, медленно, хорошо, плохо, весело, грустно и др.).</w:t>
      </w:r>
    </w:p>
    <w:p w:rsidR="009A799A" w:rsidRPr="00CA0A99" w:rsidRDefault="009A799A" w:rsidP="00CA0A9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A99">
        <w:rPr>
          <w:rFonts w:ascii="Times New Roman" w:hAnsi="Times New Roman" w:cs="Times New Roman"/>
          <w:sz w:val="26"/>
          <w:szCs w:val="26"/>
        </w:rPr>
        <w:t>Использование напечатанного слова (электронного устройства,) для обозначения слова, указывающего на предмет, его признак (я, он, мой, твой и др.).</w:t>
      </w:r>
    </w:p>
    <w:p w:rsidR="009A799A" w:rsidRPr="00CA0A99" w:rsidRDefault="009A799A" w:rsidP="00CA0A9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A99">
        <w:rPr>
          <w:rFonts w:ascii="Times New Roman" w:hAnsi="Times New Roman" w:cs="Times New Roman"/>
          <w:sz w:val="26"/>
          <w:szCs w:val="26"/>
        </w:rPr>
        <w:lastRenderedPageBreak/>
        <w:t>Использование электронного устройства для обозначения числа и количества предметов (пять, второй и др.).</w:t>
      </w:r>
    </w:p>
    <w:p w:rsidR="009A799A" w:rsidRPr="00CA0A99" w:rsidRDefault="009A799A" w:rsidP="00CA0A9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A99">
        <w:rPr>
          <w:rFonts w:ascii="Times New Roman" w:hAnsi="Times New Roman" w:cs="Times New Roman"/>
          <w:sz w:val="26"/>
          <w:szCs w:val="26"/>
        </w:rPr>
        <w:t>Составление простых предложений с использованием графического изображения (электронного устройства).</w:t>
      </w:r>
    </w:p>
    <w:p w:rsidR="009A799A" w:rsidRPr="00CA0A99" w:rsidRDefault="009A799A" w:rsidP="00CA0A9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A99">
        <w:rPr>
          <w:rFonts w:ascii="Times New Roman" w:hAnsi="Times New Roman" w:cs="Times New Roman"/>
          <w:sz w:val="26"/>
          <w:szCs w:val="26"/>
        </w:rPr>
        <w:t>Ответы на вопросы по содержанию текста с использованием графического изображения (электронного устройства).</w:t>
      </w:r>
    </w:p>
    <w:p w:rsidR="009A799A" w:rsidRPr="00CA0A99" w:rsidRDefault="009A799A" w:rsidP="00CA0A9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A99">
        <w:rPr>
          <w:rFonts w:ascii="Times New Roman" w:hAnsi="Times New Roman" w:cs="Times New Roman"/>
          <w:sz w:val="26"/>
          <w:szCs w:val="26"/>
        </w:rPr>
        <w:t>Составление рассказа по последовательно продемонстрированным действиям с использованием графического изображения (электронного устройства).</w:t>
      </w:r>
    </w:p>
    <w:p w:rsidR="009A799A" w:rsidRPr="00CA0A99" w:rsidRDefault="009A799A" w:rsidP="00CA0A9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A99">
        <w:rPr>
          <w:rFonts w:ascii="Times New Roman" w:hAnsi="Times New Roman" w:cs="Times New Roman"/>
          <w:sz w:val="26"/>
          <w:szCs w:val="26"/>
        </w:rPr>
        <w:t>Составление рассказа по одной сюжетной картинке с использованием графического изображения (электронного устройства).</w:t>
      </w:r>
    </w:p>
    <w:p w:rsidR="009A799A" w:rsidRPr="00CA0A99" w:rsidRDefault="009A799A" w:rsidP="00CA0A9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A99">
        <w:rPr>
          <w:rFonts w:ascii="Times New Roman" w:hAnsi="Times New Roman" w:cs="Times New Roman"/>
          <w:sz w:val="26"/>
          <w:szCs w:val="26"/>
        </w:rPr>
        <w:t>Составление рассказа по серии сюжетных картинок с использованием графического изображения (электронного устройства).</w:t>
      </w:r>
    </w:p>
    <w:p w:rsidR="009A799A" w:rsidRPr="00CA0A99" w:rsidRDefault="009A799A" w:rsidP="00CA0A9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A99">
        <w:rPr>
          <w:rFonts w:ascii="Times New Roman" w:hAnsi="Times New Roman" w:cs="Times New Roman"/>
          <w:sz w:val="26"/>
          <w:szCs w:val="26"/>
        </w:rPr>
        <w:t>Составление рассказа о прошедших, планируемых событиях с использованием графического изображения (электронного устройства).</w:t>
      </w:r>
    </w:p>
    <w:p w:rsidR="009A799A" w:rsidRDefault="009A799A" w:rsidP="00CA0A9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A99">
        <w:rPr>
          <w:rFonts w:ascii="Times New Roman" w:hAnsi="Times New Roman" w:cs="Times New Roman"/>
          <w:sz w:val="26"/>
          <w:szCs w:val="26"/>
        </w:rPr>
        <w:t>Составление рассказа о себе с использованием графического изображения (электронного устройства).</w:t>
      </w:r>
    </w:p>
    <w:p w:rsidR="00CA0A99" w:rsidRPr="00CA0A99" w:rsidRDefault="00CA0A99" w:rsidP="00CA0A9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799A" w:rsidRDefault="00CA0A99" w:rsidP="00CA0A9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Чтение и письмо</w:t>
      </w:r>
    </w:p>
    <w:p w:rsidR="00CA0A99" w:rsidRPr="00CA0A99" w:rsidRDefault="00CA0A99" w:rsidP="00CA0A9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A799A" w:rsidRPr="00CA0A99" w:rsidRDefault="009A799A" w:rsidP="00CA0A9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A99">
        <w:rPr>
          <w:rFonts w:ascii="Times New Roman" w:hAnsi="Times New Roman" w:cs="Times New Roman"/>
          <w:sz w:val="26"/>
          <w:szCs w:val="26"/>
        </w:rPr>
        <w:t>Глобальное чтение: узнавание (различение) напечатанных слов, обозначающих имена людей, названия предметов, действий.</w:t>
      </w:r>
    </w:p>
    <w:p w:rsidR="009A799A" w:rsidRPr="00CA0A99" w:rsidRDefault="009A799A" w:rsidP="00CA0A9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A99">
        <w:rPr>
          <w:rFonts w:ascii="Times New Roman" w:hAnsi="Times New Roman" w:cs="Times New Roman"/>
          <w:sz w:val="26"/>
          <w:szCs w:val="26"/>
        </w:rPr>
        <w:t>Использование карточек с напечатанными</w:t>
      </w:r>
      <w:r w:rsidR="00CA0A99">
        <w:rPr>
          <w:rFonts w:ascii="Times New Roman" w:hAnsi="Times New Roman" w:cs="Times New Roman"/>
          <w:sz w:val="26"/>
          <w:szCs w:val="26"/>
        </w:rPr>
        <w:t xml:space="preserve"> </w:t>
      </w:r>
      <w:r w:rsidRPr="00CA0A99">
        <w:rPr>
          <w:rFonts w:ascii="Times New Roman" w:hAnsi="Times New Roman" w:cs="Times New Roman"/>
          <w:sz w:val="26"/>
          <w:szCs w:val="26"/>
        </w:rPr>
        <w:t>словами как средства коммуникации.</w:t>
      </w:r>
    </w:p>
    <w:p w:rsidR="00F46F45" w:rsidRDefault="00F46F45" w:rsidP="00CA0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46F45" w:rsidRPr="001E012A" w:rsidRDefault="00F46F45" w:rsidP="00F46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0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p w:rsidR="00F46F45" w:rsidRPr="00F46F45" w:rsidRDefault="00556E8C" w:rsidP="00F46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первые дополнительные классы, первый</w:t>
      </w:r>
      <w:r w:rsidR="00F46F45" w:rsidRPr="00F46F4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класс</w:t>
      </w:r>
    </w:p>
    <w:p w:rsidR="00F46F45" w:rsidRPr="00F46F45" w:rsidRDefault="00F46F45" w:rsidP="00F46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342"/>
        <w:gridCol w:w="1299"/>
      </w:tblGrid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Кол-во часов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Отработка упражнений, направленных на указание взглядом на объект при выражении своих желаний, ответе на вопрос.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Отработка упражнений, направленных на выражение мимикой согласия (несогласия), удовольствия (неудовольствия).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Отработка упражнений, направленных на выражение приветствия (прощания) с использованием мимики.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Отработка упражнений, направленных на выражение жестом согласия (несогласия), удовольствия (неудовольствия).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Отработка упражнений, направленных на выражение жестом благодарности, своих желаний.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Отработка упражнений, направленных на выражение приветствия (прощания), обращение за помощью, ответы на вопросы с использованием жеста. </w:t>
            </w: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Отработка упражнений, направленных на привлечение внимания звучащим предметом, выражение удовольствия (неудовольствия).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Отработка упражнений, направленных на выражение благодарности, обращение за помощью, ответы на вопросы, предполагающие согласие (несогласие) с использованием звучащего предмета.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Отработка упражнений, направленных на выражение своих желаний, благодарности, обращение за помощью, приветствие (прощание), ответы на вопросы с предъявлением предметного символа. 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Отработка упражне</w:t>
            </w:r>
            <w:r w:rsidR="009C0AEB">
              <w:rPr>
                <w:rFonts w:ascii="Times New Roman" w:hAnsi="Times New Roman" w:cs="Times New Roman"/>
                <w:sz w:val="26"/>
                <w:szCs w:val="26"/>
              </w:rPr>
              <w:t xml:space="preserve">ний, направленных на выражение </w:t>
            </w: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согласия (несогласия),  удовольствия (неудовольствия), благодарности, своих желаний с использованием графического изображения </w:t>
            </w:r>
            <w:r w:rsidR="009C0AEB">
              <w:rPr>
                <w:rFonts w:ascii="Times New Roman" w:hAnsi="Times New Roman" w:cs="Times New Roman"/>
                <w:sz w:val="26"/>
                <w:szCs w:val="26"/>
              </w:rPr>
              <w:t xml:space="preserve">(фотография, цветная картинка, </w:t>
            </w: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черно-белая картинка,  пиктограмма).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Отработка упражнений, направленных на выражение приветствия (прощания), обращение за помощью, ответы на вопросы, задавание вопросов с использованием графического изображения (фотография, цветная картинка, черно-белая картинка, пиктограмма). 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Отработка упражнений, направленных на выражение согласия (несогласия), удовольствия (неудовольствия), благодарности, своих желаний с использованием карточек с напечатанными словами.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Отработка упражнений, направленных на приветствие (прощание), обращение за помощью, ответы на вопросы, задавание вопросов с использованием карточек с напечатанными словами.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Отработка упражнений, направленных на выражение согласия (несогласия), удовольствия (неудовольствия), благодарности, своих желаний с использованием таблицы букв.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Отработка упражнений, направленных на приветствие (прощание),  обращение  за  помощью,  ответы  на  вопросы,  задавание вопросов с  использованием таблицы букв.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Отработка упражнений, направленных на выражение согласия (несогласия), удовольствия (неудовольствия), благодарности, своих желаний с использованием таблицы букв.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Отработка упражнений, направленных на выражение  своих  </w:t>
            </w:r>
            <w:r w:rsidRPr="00F46F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желаний,  согласия (несогласия), благодарности, приветствие (прощание), обращение за помощью, ответы на вопросы, задавание вопросов, рассказывание с использованием компьютера (планшетного компьютера).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Отработка упражнений, направленных на приветствие (прощание),  обращение  за  помощью,  ответы  на  вопросы,  задавание вопросов с  использованием таблицы букв.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Обучению пониманию простых по звуковому составу слов (мама, папа, дядя и др.).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Реагирование на собственное имя.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Понимание простых по звуковому составу слов.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Узнавание (различение) имён  членов семьи, обучающихся класса, педагогов.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Понимание слов обозначающих обобщающие понятия, действия предмета, признак предмета, признак действия, состояние, число,  количество предметов.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Понимание  слов,  обозначающих взаимосвязь слов в предложении.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Понимание простых и сложных предложений, содержание текста.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Узнавание (различение) имён членов семьи, обучающихся класса, педагогов.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Обучение пониманию слов, обозначающих предмет (посуда, мебель, игрушки, одежда, обувь, животные, овощи, фрукты, бытовые приборы, школьные  принадлежности, продукты, транспорт, птицы и др.).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Отработка упражнений направленных на понимание обобщающих понятий (посуда, мебель, игрушки, одежда, обувь, животные, овощи, фрукты, бытовые  приборы, школьные принадлежности, продукты, транспорт, птицы и др.).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Отработка упражнений направленных на понимание слов, обозначающих действия предмета (пить, есть, сидеть, стоять, бегать, спать, рисовать, играть, гулять и др.).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Отработка упражнений направленных на понимание  слов, обозначающих признак предмета (цвет,  величина, форма и др.).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Отработка упражнений направленных на понимание слов, </w:t>
            </w:r>
            <w:r w:rsidRPr="00F46F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обозначающих признак действия, состояние (громко, тихо, быстро, медленно, хорошо, плохо,  весело, грустно и др.).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Отработка упражнений направленных на понимание слов, указывающих на предмет, его признак (я, он, мой, твой и др.). 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Отработка упражнений на понимание  слов,  обозначающих число, количество предметов (пять, второй и др.).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Отработка упражнений на понимание слов,  обозначающих взаимосвязь слов в предложении (в, на, под, из, из-за и др.).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Отработка упражнений на понимание простых предложений.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Отработка упражнений на понимание сложных предложений.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пониманию содержания </w:t>
            </w:r>
            <w:r w:rsidR="00B95AEE">
              <w:rPr>
                <w:rFonts w:ascii="Times New Roman" w:hAnsi="Times New Roman" w:cs="Times New Roman"/>
                <w:sz w:val="26"/>
                <w:szCs w:val="26"/>
              </w:rPr>
              <w:t xml:space="preserve">простого </w:t>
            </w: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текста.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Сообщение собственного имени посредством  напечатанного слова (электронного устройства).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Сообщение имён членов семьи обучающ</w:t>
            </w:r>
            <w:r w:rsidR="009C0AEB">
              <w:rPr>
                <w:rFonts w:ascii="Times New Roman" w:hAnsi="Times New Roman" w:cs="Times New Roman"/>
                <w:sz w:val="26"/>
                <w:szCs w:val="26"/>
              </w:rPr>
              <w:t xml:space="preserve">ихся класса,  педагогов класса </w:t>
            </w: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посредством напечатанного слова (электронного устройства).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Использование графического изображения (электронного устройства) для обозначения  предметов и объектов (посуда, мебель, игрушки,  одежда, обувь, животные, овощи, фрукты, бытовые  приборы, школьные принадлежности, продукты,  транспорт, птицы и др.).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Обучение использованию графического изображения (электронного устройства) для обозначения действия предмета (пить, есть, сидеть, стоять, бегать,  спать,  рисовать,  играть,  гулять  и  др.).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Обучение использованию графического изображения (электронного устройства) для обозначения признака предмета (цвет, величина, форма и др.).</w:t>
            </w: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Обучение использованию  графического  изображения (электронного устройства)   для обозначения обобщающих понятий (посуда,  мебель,  игрушки,  одежда,  обувь,  животные,  овощи,  фрукты,  бытовые приборы, школьные принадлежности, продукты, транспорт, птицы и др.).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Обучение использованию  графического  изображения (электронного  устройства)  для  обозначения  признака  действия,  состояния (громко,  тихо,  быстро,  медленно,  хорошо,  плохо,  весело,  грустно  и  др.).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Обучение использованию  электронного  устройства  для  обозначения  числа  и  количества  предметов (пять, второй и др.).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Обучение использованию составления простых предложений с использованием графического изображения (электронного устройства).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Обучение ответам на вопросы по содержанию  текста  с  использованием  графического  изображения (электронного  устройства).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Обучение составлению  рассказа  по  последовательно продемонстрированным  действиям  с  использованием  графического изображения (электронного  устройства).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Обучение составлению  рассказа  по  одной сюжетной  картинке  с  использованием  графического  изображения (электронного  устройства).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Обучение составлению  рассказа  по  серии  сюжетных картинок  с  использованием  графического  изображения (электронного устройства).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Обучение составлению рассказа о прошедших, планируемых событиях с использованием графического изображения (электронного устройства).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Обучение составлению рассказа о себе с использованием графического изображения (электронного устройства).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Глобальное чтение: узнавание (различение) напечатанных слов, обозначающих имена людей, названия предметов, действий.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Глобальное чтение: узнавание (различение) напечатанных слов, обозначающих названия  предметов.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Глобальное чтение: узнавание (различение) напечатанных слов, обозначающих действия.</w:t>
            </w: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Использование карточек с напечатанными словами как средства коммуникации.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Узнавание/ различение образов букв</w:t>
            </w: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ab/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Узнавание звука в слоге.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Узнавание звука в слове.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Соотнесение звука с буквой.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Узнавание буквы в слоге.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Узнавание буквы в слове.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Называние буквы.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rPr>
          <w:trHeight w:val="2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F46F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Чтение слога.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Чтение слова.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Написание буквы.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Написание слога.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F46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Написание слова.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F46F45" w:rsidRPr="00F46F45" w:rsidRDefault="00F46F45" w:rsidP="00F46F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7BF8" w:rsidRPr="001E012A" w:rsidRDefault="00A07BF8" w:rsidP="00A07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0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p w:rsidR="00F46F45" w:rsidRPr="00F46F45" w:rsidRDefault="00BF0685" w:rsidP="00F46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2-</w:t>
      </w:r>
      <w:r w:rsidR="00F46F4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r w:rsidR="00F46F45" w:rsidRPr="00F46F4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класс</w:t>
      </w:r>
    </w:p>
    <w:p w:rsidR="00F46F45" w:rsidRPr="00F46F45" w:rsidRDefault="00F46F45" w:rsidP="00F46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342"/>
        <w:gridCol w:w="1299"/>
      </w:tblGrid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Кол-во часов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упражнений, направленных на указание взглядом на объект при выражении своих желаний, ответе на вопрос.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упражнений, направленных на выражение мимикой согласия (несогласия), удовольствия (неудовольствия).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упражнений, направленных на выражение приветствия (прощания) с использованием мимики.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упражнений, направленных на выражение жестом согласия (несогласия), удовольствия (неудовольствия).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упражнений, направленных на выражение жестом благодарности, своих желаний.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упражнений, направленных на выражение приветствия (прощания), обращение за помощью, ответы на вопросы с использованием жеста. </w:t>
            </w: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упражнений, направленных на привлечение внимания звучащим предметом, выражение удовольствия (неудовольствия).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упражнений, направленных на выражение благодарности, обращение за помощью, ответы на вопросы, предполагающие согласие (несогласие) с использованием звучащего предмета.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упражнений, направленных на выражение своих желаний, благодарности, обращение за помощью, приветствие </w:t>
            </w:r>
            <w:r w:rsidRPr="00F46F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(прощание), ответы на вопросы с предъявлением предметного символа. 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упражнений, направленных на выражение  согласия (несогласия),  удовольствия (неудовольствия), благодарности, своих желаний с использованием графического изображения (фотография, цветная картинка,  черно-белая картинка,  пиктограмма).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упражнений, направленных на выражение приветствия (прощания), обращение за помощью, ответы на вопросы, задавание вопросов с использованием графического изображения (фотография, цветная картинка, черно-белая картинка, пиктограмма). 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упражнений, направленных на выражение согласия (несогласия), удовольствия (неудовольствия), благодарности, своих желаний с использованием карточек с напечатанными словами.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упражнений, направленных на приветствие (прощание), обращение за помощью, ответы на вопросы, задавание вопросов с использованием карточек с напечатанными словами.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упражнений, направленных на выражение согласия (несогласия), удовольствия (неудовольствия), благодарности, своих желаний с использованием таблицы букв.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упражнений, направленных на приветствие (прощание),  обращение  за  помощью,  ответы  на  вопросы,  задавание вопросов с  использованием таблицы букв.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упражнений, направленных на выражение согласия (несогласия), удовольствия (неудовольствия), благодарности, своих желаний с использованием таблицы букв.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упражнений, направленных на выражение  своих  желаний,  согласия (несогласия), благодарности, приветствие (прощание), обращение за помощью, ответы на вопросы, задавание вопросов, рассказывание с использованием компьютера (планшетного компьютера).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упражнений, направленных на приветствие (прощание),  обращение  за  помощью,  ответы  на  вопросы,  задавание вопросов с  использованием таблицы букв.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5" w:rsidRPr="00F46F45" w:rsidRDefault="00F46F45" w:rsidP="00F46F4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пониманию по звуковому соста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ву слов типа «рябина», «машина», «газета» и т.д</w:t>
            </w: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073F68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реагированию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на собственное имя.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5" w:rsidRPr="00F46F45" w:rsidRDefault="00073F68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понимания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простых по звуковому составу слов.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5" w:rsidRPr="00F46F45" w:rsidRDefault="0017224C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умения узнавать (различать) имена членов семьи, одноклассников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>, педагогов.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17224C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пониманию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слов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обозначающих обобщающие понятия, действия предмета, признак предмета, признак действия, состояние, число,  количество предметов.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17224C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пониманию</w:t>
            </w: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слов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>обозначающих взаимосвязь слов в предложении.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17224C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пониманию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простых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сложных предложений, содержания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текста.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5" w:rsidRPr="00F46F45" w:rsidRDefault="0017224C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различению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имён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членов семьи, одноклассников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>, педагогов.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5" w:rsidRPr="00F46F45" w:rsidRDefault="00B52D5B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понимания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слов, обозначающих предмет (посуда, мебель, игрушки, одежда, обувь, животные, овощи, фрукты, бытовые приборы, школьные  принадлежности, продукты, транспорт, птицы и др.).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412DD4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упражнений направленных на понимание обобщающих понятий (посуда, мебель, игрушки, одежда, обувь, животные, овощи, фрукты, бытовые  приборы, школьные принадлежности, продукты, транспорт, птицы и др.).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412DD4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упражнений направленных на понимание слов, обозначающих действия предмета (пить, есть, сидеть, стоять, бегать, спать, рисовать, играть, гулять и др.).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412DD4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упражнений направленных на понимание  слов, обозначающих признак предмета (цвет,  величина, форма и др.).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412DD4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упражнений направленных на понимание слов, обозначающих признак действия, состояние (громко, тихо, быстро, медленно, хорошо, плохо,  весело, грустно и др.).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412DD4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упражнений направленных на понимание слов, указывающих на предмет, его признак (я, он, мой, твой и др.). 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412DD4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упражнений на понимание  слов,  обозначающих число, количество предметов (пять, второй и др.).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412DD4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упражнений на понимание слов,  обозначающих взаимосвязь слов в предложении (в, на, под, из, из-за и др.).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412DD4" w:rsidP="00412DD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упражнений на понимание простых предложений.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412DD4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упражнений на понимание сложных предложений.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Обучение пониманию содержания текста.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D13718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умения сообщить собственное имя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 напечатанного слова (электронного устройства).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5" w:rsidRPr="00F46F45" w:rsidRDefault="00731AF0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умения сообщить имена членов семьи, одноклассников, педагогов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напечатанного слова (электронного устройства).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5" w:rsidRPr="00F46F45" w:rsidRDefault="00744DEC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умения использовать графическое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ображение (электронное устройство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>) для обозначения  предметов и объектов (посуда, мебель, игрушки,  одежда, обувь, животные, овощи, фрукты, бытовые  приборы, школьные принадлежности, продукты,  транспорт, птицы и др.).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5C5E33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умения использовать графическое изображение (электронное устройство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>) для обозначения действия предмета (пить,</w:t>
            </w:r>
            <w:r w:rsidR="00FD568B">
              <w:rPr>
                <w:rFonts w:ascii="Times New Roman" w:hAnsi="Times New Roman" w:cs="Times New Roman"/>
                <w:sz w:val="26"/>
                <w:szCs w:val="26"/>
              </w:rPr>
              <w:t xml:space="preserve"> есть, сидеть, стоять, бегать, спать, рисовать, играть,  гулять и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др.).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5C5E33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умения использовать графическое изображение (электронное устройство</w:t>
            </w: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>для обозначения признака предмета (цвет, величина, форма и др.).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6729A8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умения использовать графическое изображение (электронное устройство</w:t>
            </w: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>для обозначения обобщающих понятий (посуда,  мебель,  игрушки,  одежда,  обувь,  животные,  овощи,  фрукты,  бытовые приборы, школьные принадлежности, продукты, транспорт, птицы и др.).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6729A8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умения использовать графическое изображение (электронное устройство</w:t>
            </w: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>для  обозначения  признака  действия,  состояния (громко,  тихо,  быстро,  медленно,  хорошо,  плохо,  весело,  грустно  и  др.).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5" w:rsidRPr="00F46F45" w:rsidRDefault="006729A8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умения использовать графическое изображение (электронное устройство) 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>для  обозначения  числа  и  количества  предметов (пять, второй и др.).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5" w:rsidRPr="00F46F45" w:rsidRDefault="006729A8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умения составлять простые предложения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с использованием графического изображения (электронного устройства).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5" w:rsidRPr="00F46F45" w:rsidRDefault="00D53E54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умения отвечать на вопросы по содержанию 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>текста  с  использованием  графического  изображения (электронного  устройства).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48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5" w:rsidRPr="00F46F45" w:rsidRDefault="00FE4004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умения составлять рассказ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 по  последовательно продемонстрированным  действиям  с  использованием  графического изображения (электронного  устройства).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E4004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умения составлять рассказ по 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>одной сюжетной  картинке  с  использованием  графического  изображения (электронного  устройства).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E4004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умения составлять рассказ</w:t>
            </w: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>по  серии  сюжетных картинок  с  использованием  графического  изображения (электронного устройства).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BE63DC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умения составлять рассказ</w:t>
            </w: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>о прошедших, планируемых событиях с использованием графического изображения (электронного устройства).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BE63DC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умения составлять рассказ</w:t>
            </w: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>о себе с использованием графического изображения (электронного устройства).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1528D3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Глобальное чтение: развитие умения различать напечатанные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слов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а, обозначающие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имена людей, названия предметов, действий.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B61A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Глобальное чтение: </w:t>
            </w:r>
            <w:r w:rsidR="00B61A5C">
              <w:rPr>
                <w:rFonts w:ascii="Times New Roman" w:hAnsi="Times New Roman" w:cs="Times New Roman"/>
                <w:sz w:val="26"/>
                <w:szCs w:val="26"/>
              </w:rPr>
              <w:t>развитие умения различать напечатанные</w:t>
            </w:r>
            <w:r w:rsidR="00B61A5C"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слов</w:t>
            </w:r>
            <w:r w:rsidR="00B61A5C">
              <w:rPr>
                <w:rFonts w:ascii="Times New Roman" w:hAnsi="Times New Roman" w:cs="Times New Roman"/>
                <w:sz w:val="26"/>
                <w:szCs w:val="26"/>
              </w:rPr>
              <w:t>а, обозначающие</w:t>
            </w:r>
            <w:r w:rsidR="00B61A5C"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1A5C">
              <w:rPr>
                <w:rFonts w:ascii="Times New Roman" w:hAnsi="Times New Roman" w:cs="Times New Roman"/>
                <w:sz w:val="26"/>
                <w:szCs w:val="26"/>
              </w:rPr>
              <w:t xml:space="preserve">названия </w:t>
            </w: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>предметов.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57BB5" w:rsidP="00F57BB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Глобальное чтение: развитие умения различать напечатанные</w:t>
            </w:r>
            <w:r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слов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а, обозначающие 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>действия.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D5E20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использованию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 карточек с напечатанными словами как средства коммуникации.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5" w:rsidRPr="00F46F45" w:rsidRDefault="00FB6D28" w:rsidP="00FB6D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упражнений, направленных на у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>знавание/ различение образов букв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5" w:rsidRPr="00F46F45" w:rsidRDefault="00FB6D28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упражнений, направленных на у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знавание звука в слоге.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B72082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упражнений, направленных на у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>знавание звука в слове.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B72082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упражнений, направленных на с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>оотнесение звука с буквой.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B72082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упражнений, направленных на у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>знавание буквы в слоге.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CB39BF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упражнений, направленных на у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>знавание буквы в слове.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CB39BF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упражнений, направленных на н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>азывание буквы.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rPr>
          <w:trHeight w:val="2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64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CB39BF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 слогов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CB39BF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 слов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CB39BF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Написание букв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CB39BF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Написание слогов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46F45" w:rsidRPr="00F46F45" w:rsidTr="007A3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1862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CB39BF" w:rsidP="007A3A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Написание слов</w:t>
            </w:r>
            <w:r w:rsidR="00F46F45" w:rsidRPr="00F46F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45" w:rsidRPr="00F46F45" w:rsidRDefault="00F46F45" w:rsidP="007A3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D23951" w:rsidRDefault="00D23951" w:rsidP="00731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313EC" w:rsidRDefault="007313EC" w:rsidP="00731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313EC">
        <w:rPr>
          <w:rFonts w:ascii="Times New Roman" w:hAnsi="Times New Roman" w:cs="Times New Roman"/>
          <w:b/>
          <w:sz w:val="28"/>
          <w:szCs w:val="26"/>
        </w:rPr>
        <w:t xml:space="preserve">Материально-техническое обеспечение </w:t>
      </w:r>
    </w:p>
    <w:p w:rsidR="007313EC" w:rsidRPr="007313EC" w:rsidRDefault="007313EC" w:rsidP="00731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313EC">
        <w:rPr>
          <w:rFonts w:ascii="Times New Roman" w:hAnsi="Times New Roman" w:cs="Times New Roman"/>
          <w:b/>
          <w:sz w:val="28"/>
          <w:szCs w:val="26"/>
        </w:rPr>
        <w:t>коррекционно-развивающего курса</w:t>
      </w:r>
    </w:p>
    <w:p w:rsidR="007313EC" w:rsidRDefault="007313EC" w:rsidP="00172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3AB6" w:rsidRPr="0017221E" w:rsidRDefault="007A3AB6" w:rsidP="00172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1E">
        <w:rPr>
          <w:rFonts w:ascii="Times New Roman" w:hAnsi="Times New Roman" w:cs="Times New Roman"/>
          <w:sz w:val="26"/>
          <w:szCs w:val="26"/>
        </w:rPr>
        <w:t xml:space="preserve">- Наборное полотно; </w:t>
      </w:r>
    </w:p>
    <w:p w:rsidR="007A3AB6" w:rsidRPr="0017221E" w:rsidRDefault="00E30218" w:rsidP="00172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Касса букв</w:t>
      </w:r>
      <w:r w:rsidR="007A3AB6" w:rsidRPr="0017221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A3AB6" w:rsidRPr="0017221E" w:rsidRDefault="007A3AB6" w:rsidP="00172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1E">
        <w:rPr>
          <w:rFonts w:ascii="Times New Roman" w:hAnsi="Times New Roman" w:cs="Times New Roman"/>
          <w:sz w:val="26"/>
          <w:szCs w:val="26"/>
        </w:rPr>
        <w:t xml:space="preserve">- Касса слогов демонстрационная; </w:t>
      </w:r>
    </w:p>
    <w:p w:rsidR="007A3AB6" w:rsidRPr="0017221E" w:rsidRDefault="007A3AB6" w:rsidP="00172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1E">
        <w:rPr>
          <w:rFonts w:ascii="Times New Roman" w:hAnsi="Times New Roman" w:cs="Times New Roman"/>
          <w:sz w:val="26"/>
          <w:szCs w:val="26"/>
        </w:rPr>
        <w:t xml:space="preserve">- Разрезная азбука; </w:t>
      </w:r>
    </w:p>
    <w:p w:rsidR="007A3AB6" w:rsidRPr="0017221E" w:rsidRDefault="007A3AB6" w:rsidP="00172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1E">
        <w:rPr>
          <w:rFonts w:ascii="Times New Roman" w:hAnsi="Times New Roman" w:cs="Times New Roman"/>
          <w:sz w:val="26"/>
          <w:szCs w:val="26"/>
        </w:rPr>
        <w:t xml:space="preserve">- Разрезные карточки: "Мир животных", «Домашние животные», «Дикие животные России», «Животные жарких стран», «Животные холодных широт»; </w:t>
      </w:r>
    </w:p>
    <w:p w:rsidR="007A3AB6" w:rsidRPr="0017221E" w:rsidRDefault="007A3AB6" w:rsidP="00172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1E">
        <w:rPr>
          <w:rFonts w:ascii="Times New Roman" w:hAnsi="Times New Roman" w:cs="Times New Roman"/>
          <w:sz w:val="26"/>
          <w:szCs w:val="26"/>
        </w:rPr>
        <w:t xml:space="preserve">- "Мир человека": продукты питания, посуда, мебель, одежда и обувь, игрушки, транспорт, музыкальные инструменты, электроприборы; </w:t>
      </w:r>
    </w:p>
    <w:p w:rsidR="007A3AB6" w:rsidRPr="0017221E" w:rsidRDefault="007A3AB6" w:rsidP="00172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1E">
        <w:rPr>
          <w:rFonts w:ascii="Times New Roman" w:hAnsi="Times New Roman" w:cs="Times New Roman"/>
          <w:sz w:val="26"/>
          <w:szCs w:val="26"/>
        </w:rPr>
        <w:t xml:space="preserve">- "Мир растений": Фрукты, овощи, садовые цветы, ягоды </w:t>
      </w:r>
    </w:p>
    <w:p w:rsidR="007A3AB6" w:rsidRPr="0017221E" w:rsidRDefault="007A3AB6" w:rsidP="00172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1E">
        <w:rPr>
          <w:rFonts w:ascii="Times New Roman" w:hAnsi="Times New Roman" w:cs="Times New Roman"/>
          <w:sz w:val="26"/>
          <w:szCs w:val="26"/>
        </w:rPr>
        <w:t xml:space="preserve">- Демонстрационные карточки "Дикие животные", "Птицы России", Домашние животные", "Птицы домашние и декоративные", Овощи", "Насекомые", "Ягоды", "Цветы", "Фрукты", "Зима", "Весна", "Лето", "Осень"; «Теремок», «Репка», «3 поросенка», «Курочка Ряба», «Колобок»; </w:t>
      </w:r>
    </w:p>
    <w:p w:rsidR="007A3AB6" w:rsidRPr="0017221E" w:rsidRDefault="007A3AB6" w:rsidP="00172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1E">
        <w:rPr>
          <w:rFonts w:ascii="Times New Roman" w:hAnsi="Times New Roman" w:cs="Times New Roman"/>
          <w:sz w:val="26"/>
          <w:szCs w:val="26"/>
        </w:rPr>
        <w:t>- Наборы кукол для пальчикового театра: «Волк и семеро козлят», «</w:t>
      </w:r>
      <w:proofErr w:type="spellStart"/>
      <w:r w:rsidRPr="0017221E">
        <w:rPr>
          <w:rFonts w:ascii="Times New Roman" w:hAnsi="Times New Roman" w:cs="Times New Roman"/>
          <w:sz w:val="26"/>
          <w:szCs w:val="26"/>
        </w:rPr>
        <w:t>Заюшкина</w:t>
      </w:r>
      <w:proofErr w:type="spellEnd"/>
      <w:r w:rsidRPr="0017221E">
        <w:rPr>
          <w:rFonts w:ascii="Times New Roman" w:hAnsi="Times New Roman" w:cs="Times New Roman"/>
          <w:sz w:val="26"/>
          <w:szCs w:val="26"/>
        </w:rPr>
        <w:t xml:space="preserve"> избушка»; </w:t>
      </w:r>
    </w:p>
    <w:p w:rsidR="007A3AB6" w:rsidRPr="0017221E" w:rsidRDefault="007A3AB6" w:rsidP="00172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1E">
        <w:rPr>
          <w:rFonts w:ascii="Times New Roman" w:hAnsi="Times New Roman" w:cs="Times New Roman"/>
          <w:sz w:val="26"/>
          <w:szCs w:val="26"/>
        </w:rPr>
        <w:t>- Бубны, инструмент для занятий детским музыкальным творч</w:t>
      </w:r>
      <w:r w:rsidR="0017221E">
        <w:rPr>
          <w:rFonts w:ascii="Times New Roman" w:hAnsi="Times New Roman" w:cs="Times New Roman"/>
          <w:sz w:val="26"/>
          <w:szCs w:val="26"/>
        </w:rPr>
        <w:t>еством (в</w:t>
      </w:r>
      <w:r w:rsidRPr="0017221E">
        <w:rPr>
          <w:rFonts w:ascii="Times New Roman" w:hAnsi="Times New Roman" w:cs="Times New Roman"/>
          <w:sz w:val="26"/>
          <w:szCs w:val="26"/>
        </w:rPr>
        <w:t xml:space="preserve"> наборе: разноцветные шарики и моточки с шнурами под цвет этих шариков перекладина, которую можно устанавливать и подвешивать к ней на веревочках цилиндр, куб, шар, кубики, кирпичики, пирамидки, которые складываются в большой куб. Все деревянное и хранится по своим коробкам, множество разноцветных геометрических фигурок, из к</w:t>
      </w:r>
      <w:r w:rsidR="0017221E">
        <w:rPr>
          <w:rFonts w:ascii="Times New Roman" w:hAnsi="Times New Roman" w:cs="Times New Roman"/>
          <w:sz w:val="26"/>
          <w:szCs w:val="26"/>
        </w:rPr>
        <w:t>оторых можно складывать рисунки);</w:t>
      </w:r>
    </w:p>
    <w:p w:rsidR="0017221E" w:rsidRPr="0017221E" w:rsidRDefault="007A3AB6" w:rsidP="00172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1E">
        <w:rPr>
          <w:rFonts w:ascii="Times New Roman" w:hAnsi="Times New Roman" w:cs="Times New Roman"/>
          <w:sz w:val="26"/>
          <w:szCs w:val="26"/>
        </w:rPr>
        <w:t>-</w:t>
      </w:r>
      <w:r w:rsidR="0017221E" w:rsidRPr="0017221E">
        <w:rPr>
          <w:rFonts w:ascii="Times New Roman" w:hAnsi="Times New Roman" w:cs="Times New Roman"/>
          <w:sz w:val="26"/>
          <w:szCs w:val="26"/>
        </w:rPr>
        <w:t xml:space="preserve"> </w:t>
      </w:r>
      <w:r w:rsidRPr="0017221E">
        <w:rPr>
          <w:rFonts w:ascii="Times New Roman" w:hAnsi="Times New Roman" w:cs="Times New Roman"/>
          <w:sz w:val="26"/>
          <w:szCs w:val="26"/>
        </w:rPr>
        <w:t>Разн</w:t>
      </w:r>
      <w:r w:rsidR="0017221E">
        <w:rPr>
          <w:rFonts w:ascii="Times New Roman" w:hAnsi="Times New Roman" w:cs="Times New Roman"/>
          <w:sz w:val="26"/>
          <w:szCs w:val="26"/>
        </w:rPr>
        <w:t>оцветные палочки шести размеров;</w:t>
      </w:r>
    </w:p>
    <w:p w:rsidR="0017221E" w:rsidRPr="0017221E" w:rsidRDefault="007A3AB6" w:rsidP="00172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1E">
        <w:rPr>
          <w:rFonts w:ascii="Times New Roman" w:hAnsi="Times New Roman" w:cs="Times New Roman"/>
          <w:sz w:val="26"/>
          <w:szCs w:val="26"/>
        </w:rPr>
        <w:t>-</w:t>
      </w:r>
      <w:r w:rsidR="0017221E" w:rsidRPr="0017221E">
        <w:rPr>
          <w:rFonts w:ascii="Times New Roman" w:hAnsi="Times New Roman" w:cs="Times New Roman"/>
          <w:sz w:val="26"/>
          <w:szCs w:val="26"/>
        </w:rPr>
        <w:t xml:space="preserve"> </w:t>
      </w:r>
      <w:r w:rsidR="0017221E">
        <w:rPr>
          <w:rFonts w:ascii="Times New Roman" w:hAnsi="Times New Roman" w:cs="Times New Roman"/>
          <w:sz w:val="26"/>
          <w:szCs w:val="26"/>
        </w:rPr>
        <w:t>Цветные кольца и полукольца;</w:t>
      </w:r>
    </w:p>
    <w:p w:rsidR="0017221E" w:rsidRPr="0017221E" w:rsidRDefault="007A3AB6" w:rsidP="00172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1E">
        <w:rPr>
          <w:rFonts w:ascii="Times New Roman" w:hAnsi="Times New Roman" w:cs="Times New Roman"/>
          <w:sz w:val="26"/>
          <w:szCs w:val="26"/>
        </w:rPr>
        <w:t>-</w:t>
      </w:r>
      <w:r w:rsidR="0017221E" w:rsidRPr="0017221E">
        <w:rPr>
          <w:rFonts w:ascii="Times New Roman" w:hAnsi="Times New Roman" w:cs="Times New Roman"/>
          <w:sz w:val="26"/>
          <w:szCs w:val="26"/>
        </w:rPr>
        <w:t xml:space="preserve"> </w:t>
      </w:r>
      <w:r w:rsidRPr="0017221E">
        <w:rPr>
          <w:rFonts w:ascii="Times New Roman" w:hAnsi="Times New Roman" w:cs="Times New Roman"/>
          <w:sz w:val="26"/>
          <w:szCs w:val="26"/>
        </w:rPr>
        <w:t>Деревянные цветные "таблеточки"</w:t>
      </w:r>
      <w:r w:rsidR="0017221E">
        <w:rPr>
          <w:rFonts w:ascii="Times New Roman" w:hAnsi="Times New Roman" w:cs="Times New Roman"/>
          <w:sz w:val="26"/>
          <w:szCs w:val="26"/>
        </w:rPr>
        <w:t>;</w:t>
      </w:r>
      <w:r w:rsidRPr="001722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221E" w:rsidRPr="0017221E" w:rsidRDefault="007A3AB6" w:rsidP="00172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1E">
        <w:rPr>
          <w:rFonts w:ascii="Times New Roman" w:hAnsi="Times New Roman" w:cs="Times New Roman"/>
          <w:sz w:val="26"/>
          <w:szCs w:val="26"/>
        </w:rPr>
        <w:t>-</w:t>
      </w:r>
      <w:r w:rsidR="0017221E" w:rsidRPr="0017221E">
        <w:rPr>
          <w:rFonts w:ascii="Times New Roman" w:hAnsi="Times New Roman" w:cs="Times New Roman"/>
          <w:sz w:val="26"/>
          <w:szCs w:val="26"/>
        </w:rPr>
        <w:t xml:space="preserve"> </w:t>
      </w:r>
      <w:r w:rsidRPr="0017221E">
        <w:rPr>
          <w:rFonts w:ascii="Times New Roman" w:hAnsi="Times New Roman" w:cs="Times New Roman"/>
          <w:sz w:val="26"/>
          <w:szCs w:val="26"/>
        </w:rPr>
        <w:t>Деревянные бусинки и веревочки (шнуровка-бусы)</w:t>
      </w:r>
      <w:r w:rsidR="0017221E">
        <w:rPr>
          <w:rFonts w:ascii="Times New Roman" w:hAnsi="Times New Roman" w:cs="Times New Roman"/>
          <w:sz w:val="26"/>
          <w:szCs w:val="26"/>
        </w:rPr>
        <w:t>;</w:t>
      </w:r>
      <w:r w:rsidRPr="001722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221E" w:rsidRPr="0017221E" w:rsidRDefault="007A3AB6" w:rsidP="00172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1E">
        <w:rPr>
          <w:rFonts w:ascii="Times New Roman" w:hAnsi="Times New Roman" w:cs="Times New Roman"/>
          <w:sz w:val="26"/>
          <w:szCs w:val="26"/>
        </w:rPr>
        <w:t>-</w:t>
      </w:r>
      <w:r w:rsidR="0017221E" w:rsidRPr="0017221E">
        <w:rPr>
          <w:rFonts w:ascii="Times New Roman" w:hAnsi="Times New Roman" w:cs="Times New Roman"/>
          <w:sz w:val="26"/>
          <w:szCs w:val="26"/>
        </w:rPr>
        <w:t xml:space="preserve"> </w:t>
      </w:r>
      <w:r w:rsidR="0017221E">
        <w:rPr>
          <w:rFonts w:ascii="Times New Roman" w:hAnsi="Times New Roman" w:cs="Times New Roman"/>
          <w:sz w:val="26"/>
          <w:szCs w:val="26"/>
        </w:rPr>
        <w:t>Мозаика;</w:t>
      </w:r>
      <w:r w:rsidRPr="001722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221E" w:rsidRPr="0017221E" w:rsidRDefault="0017221E" w:rsidP="00172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1E">
        <w:rPr>
          <w:rFonts w:ascii="Times New Roman" w:hAnsi="Times New Roman" w:cs="Times New Roman"/>
          <w:sz w:val="26"/>
          <w:szCs w:val="26"/>
        </w:rPr>
        <w:t>- Д</w:t>
      </w:r>
      <w:r w:rsidR="007A3AB6" w:rsidRPr="0017221E">
        <w:rPr>
          <w:rFonts w:ascii="Times New Roman" w:hAnsi="Times New Roman" w:cs="Times New Roman"/>
          <w:sz w:val="26"/>
          <w:szCs w:val="26"/>
        </w:rPr>
        <w:t>ида</w:t>
      </w:r>
      <w:r>
        <w:rPr>
          <w:rFonts w:ascii="Times New Roman" w:hAnsi="Times New Roman" w:cs="Times New Roman"/>
          <w:sz w:val="26"/>
          <w:szCs w:val="26"/>
        </w:rPr>
        <w:t xml:space="preserve">ктические материалы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Воскобовича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17221E" w:rsidRPr="0017221E" w:rsidRDefault="0017221E" w:rsidP="00172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1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Дорожки с различным покрытием;</w:t>
      </w:r>
    </w:p>
    <w:p w:rsidR="0017221E" w:rsidRPr="0017221E" w:rsidRDefault="0017221E" w:rsidP="00172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A3AB6" w:rsidRPr="0017221E">
        <w:rPr>
          <w:rFonts w:ascii="Times New Roman" w:hAnsi="Times New Roman" w:cs="Times New Roman"/>
          <w:sz w:val="26"/>
          <w:szCs w:val="26"/>
        </w:rPr>
        <w:t>Конструк</w:t>
      </w:r>
      <w:r>
        <w:rPr>
          <w:rFonts w:ascii="Times New Roman" w:hAnsi="Times New Roman" w:cs="Times New Roman"/>
          <w:sz w:val="26"/>
          <w:szCs w:val="26"/>
        </w:rPr>
        <w:t>торы деревянные и пластмассовые;</w:t>
      </w:r>
    </w:p>
    <w:p w:rsidR="0017221E" w:rsidRPr="0017221E" w:rsidRDefault="0017221E" w:rsidP="00172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A3AB6" w:rsidRPr="0017221E">
        <w:rPr>
          <w:rFonts w:ascii="Times New Roman" w:hAnsi="Times New Roman" w:cs="Times New Roman"/>
          <w:sz w:val="26"/>
          <w:szCs w:val="26"/>
        </w:rPr>
        <w:t>Куклы, отражающие различный возраст, половую принадлежность матери</w:t>
      </w:r>
      <w:r>
        <w:rPr>
          <w:rFonts w:ascii="Times New Roman" w:hAnsi="Times New Roman" w:cs="Times New Roman"/>
          <w:sz w:val="26"/>
          <w:szCs w:val="26"/>
        </w:rPr>
        <w:t>ал – пластик, одежда – текстиль;</w:t>
      </w:r>
    </w:p>
    <w:p w:rsidR="0017221E" w:rsidRPr="0017221E" w:rsidRDefault="007A3AB6" w:rsidP="00172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1E">
        <w:rPr>
          <w:rFonts w:ascii="Times New Roman" w:hAnsi="Times New Roman" w:cs="Times New Roman"/>
          <w:sz w:val="26"/>
          <w:szCs w:val="26"/>
        </w:rPr>
        <w:t>-</w:t>
      </w:r>
      <w:r w:rsidR="0017221E" w:rsidRPr="0017221E">
        <w:rPr>
          <w:rFonts w:ascii="Times New Roman" w:hAnsi="Times New Roman" w:cs="Times New Roman"/>
          <w:sz w:val="26"/>
          <w:szCs w:val="26"/>
        </w:rPr>
        <w:t xml:space="preserve"> </w:t>
      </w:r>
      <w:r w:rsidR="0017221E">
        <w:rPr>
          <w:rFonts w:ascii="Times New Roman" w:hAnsi="Times New Roman" w:cs="Times New Roman"/>
          <w:sz w:val="26"/>
          <w:szCs w:val="26"/>
        </w:rPr>
        <w:t>Наборы муляжей овощей и фруктов;</w:t>
      </w:r>
    </w:p>
    <w:p w:rsidR="0017221E" w:rsidRPr="0017221E" w:rsidRDefault="007A3AB6" w:rsidP="00172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1E">
        <w:rPr>
          <w:rFonts w:ascii="Times New Roman" w:hAnsi="Times New Roman" w:cs="Times New Roman"/>
          <w:sz w:val="26"/>
          <w:szCs w:val="26"/>
        </w:rPr>
        <w:t>-</w:t>
      </w:r>
      <w:r w:rsidR="0017221E" w:rsidRPr="0017221E">
        <w:rPr>
          <w:rFonts w:ascii="Times New Roman" w:hAnsi="Times New Roman" w:cs="Times New Roman"/>
          <w:sz w:val="26"/>
          <w:szCs w:val="26"/>
        </w:rPr>
        <w:t xml:space="preserve"> </w:t>
      </w:r>
      <w:r w:rsidRPr="0017221E">
        <w:rPr>
          <w:rFonts w:ascii="Times New Roman" w:hAnsi="Times New Roman" w:cs="Times New Roman"/>
          <w:sz w:val="26"/>
          <w:szCs w:val="26"/>
        </w:rPr>
        <w:t>Насте</w:t>
      </w:r>
      <w:r w:rsidR="0017221E">
        <w:rPr>
          <w:rFonts w:ascii="Times New Roman" w:hAnsi="Times New Roman" w:cs="Times New Roman"/>
          <w:sz w:val="26"/>
          <w:szCs w:val="26"/>
        </w:rPr>
        <w:t>нный модуль с кранами и замками;</w:t>
      </w:r>
    </w:p>
    <w:p w:rsidR="0017221E" w:rsidRPr="0017221E" w:rsidRDefault="0017221E" w:rsidP="00172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1E">
        <w:rPr>
          <w:rFonts w:ascii="Times New Roman" w:hAnsi="Times New Roman" w:cs="Times New Roman"/>
          <w:sz w:val="26"/>
          <w:szCs w:val="26"/>
        </w:rPr>
        <w:t xml:space="preserve">- Геометрические магнитные, </w:t>
      </w:r>
      <w:r w:rsidR="007A3AB6" w:rsidRPr="0017221E">
        <w:rPr>
          <w:rFonts w:ascii="Times New Roman" w:hAnsi="Times New Roman" w:cs="Times New Roman"/>
          <w:sz w:val="26"/>
          <w:szCs w:val="26"/>
        </w:rPr>
        <w:t xml:space="preserve">геометрические </w:t>
      </w:r>
      <w:r w:rsidRPr="0017221E">
        <w:rPr>
          <w:rFonts w:ascii="Times New Roman" w:hAnsi="Times New Roman" w:cs="Times New Roman"/>
          <w:sz w:val="26"/>
          <w:szCs w:val="26"/>
        </w:rPr>
        <w:t>пластмассовые кнопочные крупные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7221E" w:rsidRPr="0017221E" w:rsidRDefault="007A3AB6" w:rsidP="00172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1E">
        <w:rPr>
          <w:rFonts w:ascii="Times New Roman" w:hAnsi="Times New Roman" w:cs="Times New Roman"/>
          <w:sz w:val="26"/>
          <w:szCs w:val="26"/>
        </w:rPr>
        <w:t>-</w:t>
      </w:r>
      <w:r w:rsidR="0017221E" w:rsidRPr="0017221E">
        <w:rPr>
          <w:rFonts w:ascii="Times New Roman" w:hAnsi="Times New Roman" w:cs="Times New Roman"/>
          <w:sz w:val="26"/>
          <w:szCs w:val="26"/>
        </w:rPr>
        <w:t xml:space="preserve"> «Буквы»-</w:t>
      </w:r>
      <w:r w:rsidR="0017221E">
        <w:rPr>
          <w:rFonts w:ascii="Times New Roman" w:hAnsi="Times New Roman" w:cs="Times New Roman"/>
          <w:sz w:val="26"/>
          <w:szCs w:val="26"/>
        </w:rPr>
        <w:t>карточки;</w:t>
      </w:r>
    </w:p>
    <w:p w:rsidR="0017221E" w:rsidRPr="0017221E" w:rsidRDefault="007A3AB6" w:rsidP="00172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1E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17221E" w:rsidRPr="0017221E">
        <w:rPr>
          <w:rFonts w:ascii="Times New Roman" w:hAnsi="Times New Roman" w:cs="Times New Roman"/>
          <w:sz w:val="26"/>
          <w:szCs w:val="26"/>
        </w:rPr>
        <w:t xml:space="preserve"> </w:t>
      </w:r>
      <w:r w:rsidRPr="0017221E">
        <w:rPr>
          <w:rFonts w:ascii="Times New Roman" w:hAnsi="Times New Roman" w:cs="Times New Roman"/>
          <w:sz w:val="26"/>
          <w:szCs w:val="26"/>
        </w:rPr>
        <w:t>Трафареты: игрушки, домашние животные, наряди девочку, цветы, лесные звери, листья деревьев</w:t>
      </w:r>
      <w:r w:rsidR="0017221E">
        <w:rPr>
          <w:rFonts w:ascii="Times New Roman" w:hAnsi="Times New Roman" w:cs="Times New Roman"/>
          <w:sz w:val="26"/>
          <w:szCs w:val="26"/>
        </w:rPr>
        <w:t>, овощи и фрукты, волшебный лес;</w:t>
      </w:r>
    </w:p>
    <w:p w:rsidR="0017221E" w:rsidRPr="0017221E" w:rsidRDefault="007A3AB6" w:rsidP="00172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1E">
        <w:rPr>
          <w:rFonts w:ascii="Times New Roman" w:hAnsi="Times New Roman" w:cs="Times New Roman"/>
          <w:sz w:val="26"/>
          <w:szCs w:val="26"/>
        </w:rPr>
        <w:t>-</w:t>
      </w:r>
      <w:r w:rsidR="0017221E" w:rsidRPr="0017221E">
        <w:rPr>
          <w:rFonts w:ascii="Times New Roman" w:hAnsi="Times New Roman" w:cs="Times New Roman"/>
          <w:sz w:val="26"/>
          <w:szCs w:val="26"/>
        </w:rPr>
        <w:t xml:space="preserve"> </w:t>
      </w:r>
      <w:r w:rsidRPr="0017221E">
        <w:rPr>
          <w:rFonts w:ascii="Times New Roman" w:hAnsi="Times New Roman" w:cs="Times New Roman"/>
          <w:sz w:val="26"/>
          <w:szCs w:val="26"/>
        </w:rPr>
        <w:t xml:space="preserve">Наборы для сюжетно-ролевых игр: мебель (игровой набор) </w:t>
      </w:r>
      <w:r w:rsidR="0017221E" w:rsidRPr="0017221E">
        <w:rPr>
          <w:rFonts w:ascii="Times New Roman" w:hAnsi="Times New Roman" w:cs="Times New Roman"/>
          <w:sz w:val="26"/>
          <w:szCs w:val="26"/>
        </w:rPr>
        <w:t>(м</w:t>
      </w:r>
      <w:r w:rsidRPr="0017221E">
        <w:rPr>
          <w:rFonts w:ascii="Times New Roman" w:hAnsi="Times New Roman" w:cs="Times New Roman"/>
          <w:sz w:val="26"/>
          <w:szCs w:val="26"/>
        </w:rPr>
        <w:t>атериал: шкаф, вешалка, крова</w:t>
      </w:r>
      <w:r w:rsidR="0017221E" w:rsidRPr="0017221E">
        <w:rPr>
          <w:rFonts w:ascii="Times New Roman" w:hAnsi="Times New Roman" w:cs="Times New Roman"/>
          <w:sz w:val="26"/>
          <w:szCs w:val="26"/>
        </w:rPr>
        <w:t>ть, тумбочка, трюмо, стол, стул)</w:t>
      </w:r>
      <w:r w:rsidR="0017221E">
        <w:rPr>
          <w:rFonts w:ascii="Times New Roman" w:hAnsi="Times New Roman" w:cs="Times New Roman"/>
          <w:sz w:val="26"/>
          <w:szCs w:val="26"/>
        </w:rPr>
        <w:t>;</w:t>
      </w:r>
    </w:p>
    <w:p w:rsidR="0017221E" w:rsidRPr="0017221E" w:rsidRDefault="007A3AB6" w:rsidP="00172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1E">
        <w:rPr>
          <w:rFonts w:ascii="Times New Roman" w:hAnsi="Times New Roman" w:cs="Times New Roman"/>
          <w:sz w:val="26"/>
          <w:szCs w:val="26"/>
        </w:rPr>
        <w:t>-</w:t>
      </w:r>
      <w:r w:rsidR="0017221E" w:rsidRPr="0017221E">
        <w:rPr>
          <w:rFonts w:ascii="Times New Roman" w:hAnsi="Times New Roman" w:cs="Times New Roman"/>
          <w:sz w:val="26"/>
          <w:szCs w:val="26"/>
        </w:rPr>
        <w:t xml:space="preserve"> </w:t>
      </w:r>
      <w:r w:rsidRPr="0017221E">
        <w:rPr>
          <w:rFonts w:ascii="Times New Roman" w:hAnsi="Times New Roman" w:cs="Times New Roman"/>
          <w:sz w:val="26"/>
          <w:szCs w:val="26"/>
        </w:rPr>
        <w:t>Иг</w:t>
      </w:r>
      <w:r w:rsidR="0017221E">
        <w:rPr>
          <w:rFonts w:ascii="Times New Roman" w:hAnsi="Times New Roman" w:cs="Times New Roman"/>
          <w:sz w:val="26"/>
          <w:szCs w:val="26"/>
        </w:rPr>
        <w:t>рушечная ванная комната (набор);</w:t>
      </w:r>
    </w:p>
    <w:p w:rsidR="0017221E" w:rsidRPr="0017221E" w:rsidRDefault="007A3AB6" w:rsidP="00172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1E">
        <w:rPr>
          <w:rFonts w:ascii="Times New Roman" w:hAnsi="Times New Roman" w:cs="Times New Roman"/>
          <w:sz w:val="26"/>
          <w:szCs w:val="26"/>
        </w:rPr>
        <w:t>-</w:t>
      </w:r>
      <w:r w:rsidR="0017221E" w:rsidRPr="0017221E">
        <w:rPr>
          <w:rFonts w:ascii="Times New Roman" w:hAnsi="Times New Roman" w:cs="Times New Roman"/>
          <w:sz w:val="26"/>
          <w:szCs w:val="26"/>
        </w:rPr>
        <w:t xml:space="preserve"> </w:t>
      </w:r>
      <w:r w:rsidRPr="0017221E">
        <w:rPr>
          <w:rFonts w:ascii="Times New Roman" w:hAnsi="Times New Roman" w:cs="Times New Roman"/>
          <w:sz w:val="26"/>
          <w:szCs w:val="26"/>
        </w:rPr>
        <w:t>Набор</w:t>
      </w:r>
      <w:r w:rsidR="0017221E" w:rsidRPr="0017221E">
        <w:rPr>
          <w:rFonts w:ascii="Times New Roman" w:hAnsi="Times New Roman" w:cs="Times New Roman"/>
          <w:sz w:val="26"/>
          <w:szCs w:val="26"/>
        </w:rPr>
        <w:t xml:space="preserve"> кукольной одежды для девочки (в</w:t>
      </w:r>
      <w:r w:rsidRPr="0017221E">
        <w:rPr>
          <w:rFonts w:ascii="Times New Roman" w:hAnsi="Times New Roman" w:cs="Times New Roman"/>
          <w:sz w:val="26"/>
          <w:szCs w:val="26"/>
        </w:rPr>
        <w:t xml:space="preserve"> наборе: пальто, шапка, варежки,</w:t>
      </w:r>
      <w:r w:rsidR="0017221E" w:rsidRPr="0017221E">
        <w:rPr>
          <w:rFonts w:ascii="Times New Roman" w:hAnsi="Times New Roman" w:cs="Times New Roman"/>
          <w:sz w:val="26"/>
          <w:szCs w:val="26"/>
        </w:rPr>
        <w:t xml:space="preserve"> куртка, юбка, платье, пуловер)</w:t>
      </w:r>
      <w:r w:rsidR="0017221E">
        <w:rPr>
          <w:rFonts w:ascii="Times New Roman" w:hAnsi="Times New Roman" w:cs="Times New Roman"/>
          <w:sz w:val="26"/>
          <w:szCs w:val="26"/>
        </w:rPr>
        <w:t>;</w:t>
      </w:r>
    </w:p>
    <w:p w:rsidR="0017221E" w:rsidRPr="0017221E" w:rsidRDefault="007A3AB6" w:rsidP="00172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1E">
        <w:rPr>
          <w:rFonts w:ascii="Times New Roman" w:hAnsi="Times New Roman" w:cs="Times New Roman"/>
          <w:sz w:val="26"/>
          <w:szCs w:val="26"/>
        </w:rPr>
        <w:t>-</w:t>
      </w:r>
      <w:r w:rsidR="0017221E" w:rsidRPr="0017221E">
        <w:rPr>
          <w:rFonts w:ascii="Times New Roman" w:hAnsi="Times New Roman" w:cs="Times New Roman"/>
          <w:sz w:val="26"/>
          <w:szCs w:val="26"/>
        </w:rPr>
        <w:t xml:space="preserve"> </w:t>
      </w:r>
      <w:r w:rsidRPr="0017221E">
        <w:rPr>
          <w:rFonts w:ascii="Times New Roman" w:hAnsi="Times New Roman" w:cs="Times New Roman"/>
          <w:sz w:val="26"/>
          <w:szCs w:val="26"/>
        </w:rPr>
        <w:t>Игр</w:t>
      </w:r>
      <w:r w:rsidR="0017221E">
        <w:rPr>
          <w:rFonts w:ascii="Times New Roman" w:hAnsi="Times New Roman" w:cs="Times New Roman"/>
          <w:sz w:val="26"/>
          <w:szCs w:val="26"/>
        </w:rPr>
        <w:t>овой набор «Гараж «Автосервис»;</w:t>
      </w:r>
    </w:p>
    <w:p w:rsidR="0017221E" w:rsidRPr="0017221E" w:rsidRDefault="007A3AB6" w:rsidP="00172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1E">
        <w:rPr>
          <w:rFonts w:ascii="Times New Roman" w:hAnsi="Times New Roman" w:cs="Times New Roman"/>
          <w:sz w:val="26"/>
          <w:szCs w:val="26"/>
        </w:rPr>
        <w:t>-</w:t>
      </w:r>
      <w:r w:rsidR="0017221E" w:rsidRPr="0017221E">
        <w:rPr>
          <w:rFonts w:ascii="Times New Roman" w:hAnsi="Times New Roman" w:cs="Times New Roman"/>
          <w:sz w:val="26"/>
          <w:szCs w:val="26"/>
        </w:rPr>
        <w:t xml:space="preserve"> </w:t>
      </w:r>
      <w:r w:rsidRPr="0017221E">
        <w:rPr>
          <w:rFonts w:ascii="Times New Roman" w:hAnsi="Times New Roman" w:cs="Times New Roman"/>
          <w:sz w:val="26"/>
          <w:szCs w:val="26"/>
        </w:rPr>
        <w:t>Набор</w:t>
      </w:r>
      <w:r w:rsidR="0017221E" w:rsidRPr="0017221E">
        <w:rPr>
          <w:rFonts w:ascii="Times New Roman" w:hAnsi="Times New Roman" w:cs="Times New Roman"/>
          <w:sz w:val="26"/>
          <w:szCs w:val="26"/>
        </w:rPr>
        <w:t xml:space="preserve"> кукольной одежды для мальчика (в</w:t>
      </w:r>
      <w:r w:rsidRPr="0017221E">
        <w:rPr>
          <w:rFonts w:ascii="Times New Roman" w:hAnsi="Times New Roman" w:cs="Times New Roman"/>
          <w:sz w:val="26"/>
          <w:szCs w:val="26"/>
        </w:rPr>
        <w:t xml:space="preserve"> наборе: пальто, шапка, варежки, куртка, брюки, плать</w:t>
      </w:r>
      <w:r w:rsidR="0017221E" w:rsidRPr="0017221E">
        <w:rPr>
          <w:rFonts w:ascii="Times New Roman" w:hAnsi="Times New Roman" w:cs="Times New Roman"/>
          <w:sz w:val="26"/>
          <w:szCs w:val="26"/>
        </w:rPr>
        <w:t>е, пуловер. Материал: текстиль)</w:t>
      </w:r>
      <w:r w:rsidR="0017221E">
        <w:rPr>
          <w:rFonts w:ascii="Times New Roman" w:hAnsi="Times New Roman" w:cs="Times New Roman"/>
          <w:sz w:val="26"/>
          <w:szCs w:val="26"/>
        </w:rPr>
        <w:t>;</w:t>
      </w:r>
    </w:p>
    <w:p w:rsidR="0017221E" w:rsidRPr="0017221E" w:rsidRDefault="007A3AB6" w:rsidP="00172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1E">
        <w:rPr>
          <w:rFonts w:ascii="Times New Roman" w:hAnsi="Times New Roman" w:cs="Times New Roman"/>
          <w:sz w:val="26"/>
          <w:szCs w:val="26"/>
        </w:rPr>
        <w:t>-</w:t>
      </w:r>
      <w:r w:rsidR="0017221E" w:rsidRPr="0017221E">
        <w:rPr>
          <w:rFonts w:ascii="Times New Roman" w:hAnsi="Times New Roman" w:cs="Times New Roman"/>
          <w:sz w:val="26"/>
          <w:szCs w:val="26"/>
        </w:rPr>
        <w:t xml:space="preserve"> </w:t>
      </w:r>
      <w:r w:rsidR="0017221E">
        <w:rPr>
          <w:rFonts w:ascii="Times New Roman" w:hAnsi="Times New Roman" w:cs="Times New Roman"/>
          <w:sz w:val="26"/>
          <w:szCs w:val="26"/>
        </w:rPr>
        <w:t>Шнуровки;</w:t>
      </w:r>
    </w:p>
    <w:p w:rsidR="0017221E" w:rsidRPr="0017221E" w:rsidRDefault="007A3AB6" w:rsidP="00172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1E">
        <w:rPr>
          <w:rFonts w:ascii="Times New Roman" w:hAnsi="Times New Roman" w:cs="Times New Roman"/>
          <w:sz w:val="26"/>
          <w:szCs w:val="26"/>
        </w:rPr>
        <w:t>-</w:t>
      </w:r>
      <w:r w:rsidR="0017221E" w:rsidRPr="0017221E">
        <w:rPr>
          <w:rFonts w:ascii="Times New Roman" w:hAnsi="Times New Roman" w:cs="Times New Roman"/>
          <w:sz w:val="26"/>
          <w:szCs w:val="26"/>
        </w:rPr>
        <w:t xml:space="preserve"> </w:t>
      </w:r>
      <w:r w:rsidRPr="0017221E">
        <w:rPr>
          <w:rFonts w:ascii="Times New Roman" w:hAnsi="Times New Roman" w:cs="Times New Roman"/>
          <w:sz w:val="26"/>
          <w:szCs w:val="26"/>
        </w:rPr>
        <w:t>Набор цветных геометриче</w:t>
      </w:r>
      <w:r w:rsidR="0017221E">
        <w:rPr>
          <w:rFonts w:ascii="Times New Roman" w:hAnsi="Times New Roman" w:cs="Times New Roman"/>
          <w:sz w:val="26"/>
          <w:szCs w:val="26"/>
        </w:rPr>
        <w:t>ских пуговиц (игрушка-шнуровка);</w:t>
      </w:r>
    </w:p>
    <w:p w:rsidR="0017221E" w:rsidRPr="0017221E" w:rsidRDefault="007A3AB6" w:rsidP="00172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1E">
        <w:rPr>
          <w:rFonts w:ascii="Times New Roman" w:hAnsi="Times New Roman" w:cs="Times New Roman"/>
          <w:sz w:val="26"/>
          <w:szCs w:val="26"/>
        </w:rPr>
        <w:t>-</w:t>
      </w:r>
      <w:r w:rsidR="0017221E" w:rsidRPr="0017221E">
        <w:rPr>
          <w:rFonts w:ascii="Times New Roman" w:hAnsi="Times New Roman" w:cs="Times New Roman"/>
          <w:sz w:val="26"/>
          <w:szCs w:val="26"/>
        </w:rPr>
        <w:t xml:space="preserve"> Бусы-</w:t>
      </w:r>
      <w:r w:rsidRPr="0017221E">
        <w:rPr>
          <w:rFonts w:ascii="Times New Roman" w:hAnsi="Times New Roman" w:cs="Times New Roman"/>
          <w:sz w:val="26"/>
          <w:szCs w:val="26"/>
        </w:rPr>
        <w:t>шары (шнуровка, цветные,</w:t>
      </w:r>
      <w:r w:rsidR="0017221E">
        <w:rPr>
          <w:rFonts w:ascii="Times New Roman" w:hAnsi="Times New Roman" w:cs="Times New Roman"/>
          <w:sz w:val="26"/>
          <w:szCs w:val="26"/>
        </w:rPr>
        <w:t xml:space="preserve"> </w:t>
      </w:r>
      <w:r w:rsidRPr="0017221E">
        <w:rPr>
          <w:rFonts w:ascii="Times New Roman" w:hAnsi="Times New Roman" w:cs="Times New Roman"/>
          <w:sz w:val="26"/>
          <w:szCs w:val="26"/>
        </w:rPr>
        <w:t xml:space="preserve">20 </w:t>
      </w:r>
      <w:r w:rsidR="0017221E">
        <w:rPr>
          <w:rFonts w:ascii="Times New Roman" w:hAnsi="Times New Roman" w:cs="Times New Roman"/>
          <w:sz w:val="26"/>
          <w:szCs w:val="26"/>
        </w:rPr>
        <w:t>штук);</w:t>
      </w:r>
    </w:p>
    <w:p w:rsidR="009A799A" w:rsidRPr="0017221E" w:rsidRDefault="007A3AB6" w:rsidP="001722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21E">
        <w:rPr>
          <w:rFonts w:ascii="Times New Roman" w:hAnsi="Times New Roman" w:cs="Times New Roman"/>
          <w:sz w:val="26"/>
          <w:szCs w:val="26"/>
        </w:rPr>
        <w:t>-</w:t>
      </w:r>
      <w:r w:rsidR="0017221E" w:rsidRPr="0017221E">
        <w:rPr>
          <w:rFonts w:ascii="Times New Roman" w:hAnsi="Times New Roman" w:cs="Times New Roman"/>
          <w:sz w:val="26"/>
          <w:szCs w:val="26"/>
        </w:rPr>
        <w:t xml:space="preserve"> Палочки </w:t>
      </w:r>
      <w:proofErr w:type="spellStart"/>
      <w:r w:rsidR="0017221E" w:rsidRPr="0017221E">
        <w:rPr>
          <w:rFonts w:ascii="Times New Roman" w:hAnsi="Times New Roman" w:cs="Times New Roman"/>
          <w:sz w:val="26"/>
          <w:szCs w:val="26"/>
        </w:rPr>
        <w:t>Кюизенера</w:t>
      </w:r>
      <w:proofErr w:type="spellEnd"/>
      <w:r w:rsidR="0017221E">
        <w:rPr>
          <w:rFonts w:ascii="Times New Roman" w:hAnsi="Times New Roman" w:cs="Times New Roman"/>
          <w:sz w:val="26"/>
          <w:szCs w:val="26"/>
        </w:rPr>
        <w:t>.</w:t>
      </w:r>
    </w:p>
    <w:sectPr w:rsidR="009A799A" w:rsidRPr="0017221E" w:rsidSect="0078234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345" w:rsidRDefault="00782345" w:rsidP="00782345">
      <w:pPr>
        <w:spacing w:after="0" w:line="240" w:lineRule="auto"/>
      </w:pPr>
      <w:r>
        <w:separator/>
      </w:r>
    </w:p>
  </w:endnote>
  <w:endnote w:type="continuationSeparator" w:id="0">
    <w:p w:rsidR="00782345" w:rsidRDefault="00782345" w:rsidP="0078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9037848"/>
      <w:docPartObj>
        <w:docPartGallery w:val="Page Numbers (Bottom of Page)"/>
        <w:docPartUnique/>
      </w:docPartObj>
    </w:sdtPr>
    <w:sdtEndPr/>
    <w:sdtContent>
      <w:p w:rsidR="00782345" w:rsidRDefault="007823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EE9">
          <w:rPr>
            <w:noProof/>
          </w:rPr>
          <w:t>2</w:t>
        </w:r>
        <w:r>
          <w:fldChar w:fldCharType="end"/>
        </w:r>
      </w:p>
    </w:sdtContent>
  </w:sdt>
  <w:p w:rsidR="00782345" w:rsidRDefault="007823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345" w:rsidRDefault="00782345" w:rsidP="00782345">
      <w:pPr>
        <w:spacing w:after="0" w:line="240" w:lineRule="auto"/>
      </w:pPr>
      <w:r>
        <w:separator/>
      </w:r>
    </w:p>
  </w:footnote>
  <w:footnote w:type="continuationSeparator" w:id="0">
    <w:p w:rsidR="00782345" w:rsidRDefault="00782345" w:rsidP="0078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5431"/>
    <w:multiLevelType w:val="hybridMultilevel"/>
    <w:tmpl w:val="2ED2A688"/>
    <w:lvl w:ilvl="0" w:tplc="6B9CB9B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9055C41"/>
    <w:multiLevelType w:val="hybridMultilevel"/>
    <w:tmpl w:val="F00EFB60"/>
    <w:lvl w:ilvl="0" w:tplc="6B9CB9B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E127E42"/>
    <w:multiLevelType w:val="hybridMultilevel"/>
    <w:tmpl w:val="19BC876A"/>
    <w:lvl w:ilvl="0" w:tplc="A0B488A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8A"/>
    <w:rsid w:val="000231B7"/>
    <w:rsid w:val="00073F68"/>
    <w:rsid w:val="000A326E"/>
    <w:rsid w:val="001528D3"/>
    <w:rsid w:val="0017221E"/>
    <w:rsid w:val="0017224C"/>
    <w:rsid w:val="001862DE"/>
    <w:rsid w:val="001A11DD"/>
    <w:rsid w:val="002C4906"/>
    <w:rsid w:val="00301BC5"/>
    <w:rsid w:val="00304F8C"/>
    <w:rsid w:val="00331084"/>
    <w:rsid w:val="00335D99"/>
    <w:rsid w:val="003F08EE"/>
    <w:rsid w:val="00412DD4"/>
    <w:rsid w:val="00436E82"/>
    <w:rsid w:val="004C293A"/>
    <w:rsid w:val="0050137D"/>
    <w:rsid w:val="0052766E"/>
    <w:rsid w:val="00556E8C"/>
    <w:rsid w:val="005C5E33"/>
    <w:rsid w:val="006729A8"/>
    <w:rsid w:val="00684C2B"/>
    <w:rsid w:val="007313EC"/>
    <w:rsid w:val="00731AF0"/>
    <w:rsid w:val="00744DEC"/>
    <w:rsid w:val="00782345"/>
    <w:rsid w:val="007A3AB6"/>
    <w:rsid w:val="007B156A"/>
    <w:rsid w:val="0084370E"/>
    <w:rsid w:val="00991F13"/>
    <w:rsid w:val="009A799A"/>
    <w:rsid w:val="009C0AEB"/>
    <w:rsid w:val="00A07BF8"/>
    <w:rsid w:val="00A726BF"/>
    <w:rsid w:val="00AB4EE9"/>
    <w:rsid w:val="00B47B8A"/>
    <w:rsid w:val="00B52D5B"/>
    <w:rsid w:val="00B61A5C"/>
    <w:rsid w:val="00B72082"/>
    <w:rsid w:val="00B95AEE"/>
    <w:rsid w:val="00BE63DC"/>
    <w:rsid w:val="00BF0685"/>
    <w:rsid w:val="00C1518B"/>
    <w:rsid w:val="00CA0A99"/>
    <w:rsid w:val="00CB39BF"/>
    <w:rsid w:val="00D13718"/>
    <w:rsid w:val="00D23951"/>
    <w:rsid w:val="00D53E54"/>
    <w:rsid w:val="00E30218"/>
    <w:rsid w:val="00EE0899"/>
    <w:rsid w:val="00EE6FC8"/>
    <w:rsid w:val="00F35F27"/>
    <w:rsid w:val="00F46F45"/>
    <w:rsid w:val="00F57BB5"/>
    <w:rsid w:val="00FB6D28"/>
    <w:rsid w:val="00FC7137"/>
    <w:rsid w:val="00FD568B"/>
    <w:rsid w:val="00FD5E20"/>
    <w:rsid w:val="00FE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49B37-09E4-437B-AD59-1CAAEE54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08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084"/>
    <w:pPr>
      <w:spacing w:after="120"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qFormat/>
    <w:rsid w:val="009A799A"/>
    <w:pPr>
      <w:suppressAutoHyphens/>
      <w:textAlignment w:val="baseline"/>
    </w:pPr>
    <w:rPr>
      <w:rFonts w:ascii="Calibri" w:eastAsia="Lucida Sans Unicode" w:hAnsi="Calibri" w:cs="F"/>
      <w:kern w:val="1"/>
      <w:lang w:eastAsia="ar-SA"/>
    </w:rPr>
  </w:style>
  <w:style w:type="table" w:styleId="a5">
    <w:name w:val="Table Grid"/>
    <w:basedOn w:val="a1"/>
    <w:uiPriority w:val="39"/>
    <w:rsid w:val="00F46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2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2345"/>
  </w:style>
  <w:style w:type="paragraph" w:styleId="a8">
    <w:name w:val="footer"/>
    <w:basedOn w:val="a"/>
    <w:link w:val="a9"/>
    <w:uiPriority w:val="99"/>
    <w:unhideWhenUsed/>
    <w:rsid w:val="00782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2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72E12-50BE-4F76-8BAC-7899544B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17</Pages>
  <Words>4500</Words>
  <Characters>25650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Astro</dc:creator>
  <cp:keywords/>
  <dc:description/>
  <cp:lastModifiedBy>admin</cp:lastModifiedBy>
  <cp:revision>58</cp:revision>
  <dcterms:created xsi:type="dcterms:W3CDTF">2020-10-26T11:05:00Z</dcterms:created>
  <dcterms:modified xsi:type="dcterms:W3CDTF">2021-08-17T11:36:00Z</dcterms:modified>
</cp:coreProperties>
</file>