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82056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50401" w:rsidRDefault="00550401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EA0906" w:rsidRDefault="00EA0906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t>Принято на                                                                                     Утверждаю.</w:t>
      </w:r>
    </w:p>
    <w:p w:rsidR="00EA0906" w:rsidRDefault="00EA0906" w:rsidP="00EA0906">
      <w:pPr>
        <w:pStyle w:val="p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педагогическом совете                                 Директор школы: ________ О.В. Афанасьева    № _____ от ____________                            Приказ № ______ от ___________</w:t>
      </w:r>
    </w:p>
    <w:p w:rsidR="00EA0906" w:rsidRDefault="00EA0906" w:rsidP="00EA0906">
      <w:pPr>
        <w:pStyle w:val="p5"/>
        <w:shd w:val="clear" w:color="auto" w:fill="FFFFFF"/>
        <w:spacing w:before="0" w:beforeAutospacing="0" w:after="0" w:afterAutospacing="0"/>
        <w:rPr>
          <w:noProof/>
        </w:rPr>
      </w:pPr>
    </w:p>
    <w:p w:rsidR="00401AE9" w:rsidRPr="00EA0906" w:rsidRDefault="00401AE9" w:rsidP="00EA0906">
      <w:pPr>
        <w:pStyle w:val="p5"/>
        <w:shd w:val="clear" w:color="auto" w:fill="FFFFFF"/>
        <w:spacing w:before="0" w:beforeAutospacing="0" w:after="0" w:afterAutospacing="0"/>
        <w:jc w:val="center"/>
        <w:rPr>
          <w:b/>
          <w:color w:val="000000"/>
          <w:spacing w:val="20"/>
          <w:sz w:val="28"/>
          <w:szCs w:val="28"/>
        </w:rPr>
      </w:pPr>
      <w:r w:rsidRPr="00EA0906">
        <w:rPr>
          <w:rStyle w:val="s1"/>
          <w:b/>
          <w:bCs/>
          <w:color w:val="000000"/>
          <w:spacing w:val="20"/>
          <w:sz w:val="28"/>
          <w:szCs w:val="28"/>
        </w:rPr>
        <w:t>Положение</w:t>
      </w:r>
    </w:p>
    <w:p w:rsidR="00401AE9" w:rsidRPr="00EA0906" w:rsidRDefault="00401AE9" w:rsidP="00401AE9">
      <w:pPr>
        <w:pStyle w:val="p5"/>
        <w:shd w:val="clear" w:color="auto" w:fill="FFFFFF"/>
        <w:spacing w:before="0" w:beforeAutospacing="0" w:after="0" w:afterAutospacing="0"/>
        <w:jc w:val="center"/>
        <w:rPr>
          <w:b/>
          <w:color w:val="000000"/>
          <w:spacing w:val="20"/>
          <w:sz w:val="28"/>
          <w:szCs w:val="28"/>
        </w:rPr>
      </w:pPr>
      <w:r w:rsidRPr="00EA0906">
        <w:rPr>
          <w:rStyle w:val="s1"/>
          <w:b/>
          <w:bCs/>
          <w:color w:val="000000"/>
          <w:spacing w:val="20"/>
          <w:sz w:val="28"/>
          <w:szCs w:val="28"/>
        </w:rPr>
        <w:t>о формах, периодичности и порядке текущего контроля</w:t>
      </w:r>
    </w:p>
    <w:p w:rsidR="00401AE9" w:rsidRPr="00EA0906" w:rsidRDefault="00401AE9" w:rsidP="00401AE9">
      <w:pPr>
        <w:shd w:val="clear" w:color="auto" w:fill="FFFFFF"/>
        <w:spacing w:after="0"/>
        <w:ind w:left="14"/>
        <w:jc w:val="center"/>
        <w:rPr>
          <w:rStyle w:val="s1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</w:pPr>
      <w:r w:rsidRPr="00EA0906">
        <w:rPr>
          <w:rStyle w:val="s1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успеваемости и промежуточной аттестации учащихся</w:t>
      </w:r>
      <w:r w:rsidR="00EA0906">
        <w:rPr>
          <w:rStyle w:val="s1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 w:rsidR="00EA0906" w:rsidRPr="00EA0906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>дополнительного образования детей</w:t>
      </w:r>
      <w:r w:rsidR="00EA0906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 xml:space="preserve"> МОУ «</w:t>
      </w:r>
      <w:proofErr w:type="spellStart"/>
      <w:r w:rsidR="00EA0906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>Стриганская</w:t>
      </w:r>
      <w:proofErr w:type="spellEnd"/>
      <w:r w:rsidR="00EA0906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 xml:space="preserve"> СОШ»</w:t>
      </w:r>
    </w:p>
    <w:p w:rsidR="00EA0906" w:rsidRDefault="00401AE9" w:rsidP="00EA0906">
      <w:pPr>
        <w:shd w:val="clear" w:color="auto" w:fill="FFFFFF"/>
        <w:spacing w:after="0"/>
        <w:ind w:left="14"/>
        <w:jc w:val="center"/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</w:pPr>
      <w:r w:rsidRPr="00EA0906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 xml:space="preserve"> </w:t>
      </w:r>
    </w:p>
    <w:p w:rsidR="00401AE9" w:rsidRPr="00EA0906" w:rsidRDefault="00401AE9" w:rsidP="00EA0906">
      <w:pPr>
        <w:shd w:val="clear" w:color="auto" w:fill="FFFFFF"/>
        <w:spacing w:after="0"/>
        <w:ind w:left="14"/>
        <w:jc w:val="center"/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</w:pPr>
      <w:r w:rsidRPr="00EA0906">
        <w:rPr>
          <w:rStyle w:val="s2"/>
          <w:rFonts w:ascii="Times New Roman" w:hAnsi="Times New Roman" w:cs="Times New Roman"/>
          <w:b/>
          <w:color w:val="000000"/>
          <w:spacing w:val="20"/>
          <w:sz w:val="28"/>
          <w:szCs w:val="28"/>
        </w:rPr>
        <w:t>1.​ </w:t>
      </w:r>
      <w:r w:rsidRPr="00EA0906">
        <w:rPr>
          <w:rStyle w:val="s1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Общие положения</w:t>
      </w:r>
    </w:p>
    <w:p w:rsidR="00401AE9" w:rsidRPr="0095077E" w:rsidRDefault="00401AE9" w:rsidP="00401AE9">
      <w:pPr>
        <w:pStyle w:val="p11"/>
        <w:shd w:val="clear" w:color="auto" w:fill="FFFFFF"/>
        <w:spacing w:before="0" w:beforeAutospacing="0" w:after="0" w:afterAutospacing="0"/>
        <w:ind w:firstLine="709"/>
        <w:jc w:val="both"/>
        <w:rPr>
          <w:rStyle w:val="s3"/>
          <w:color w:val="000000"/>
          <w:sz w:val="26"/>
          <w:szCs w:val="26"/>
        </w:rPr>
      </w:pPr>
      <w:r>
        <w:rPr>
          <w:rStyle w:val="s3"/>
          <w:color w:val="000000"/>
          <w:sz w:val="26"/>
          <w:szCs w:val="26"/>
        </w:rPr>
        <w:t> 1.</w:t>
      </w:r>
      <w:r w:rsidRPr="0095077E">
        <w:rPr>
          <w:rStyle w:val="s3"/>
          <w:color w:val="000000"/>
          <w:sz w:val="26"/>
          <w:szCs w:val="26"/>
        </w:rPr>
        <w:t xml:space="preserve">1.  </w:t>
      </w:r>
      <w:proofErr w:type="gramStart"/>
      <w:r w:rsidRPr="0095077E">
        <w:rPr>
          <w:rStyle w:val="s3"/>
          <w:color w:val="000000"/>
          <w:sz w:val="26"/>
          <w:szCs w:val="26"/>
        </w:rPr>
        <w:t xml:space="preserve">Настоящее «Положение о формах, периодичности и порядке текущего контроля успеваемости и промежуточной аттестации учащихся» (далее — Положение) разработано в соответствии с  Законом РФ   «Об образовании в Российской Федерации» №273-ФЗ от 29.12.2012.г., приказом Министерства  образования и науки Российской Федерации «Об утверждении Порядка организации и осуществлении образовательной деятельности по дополнительным общеобразовательным программам» № 1008 от 29.08.2013, Уставом </w:t>
      </w:r>
      <w:r w:rsidR="00EA0906">
        <w:rPr>
          <w:rStyle w:val="s3"/>
          <w:color w:val="000000"/>
          <w:sz w:val="26"/>
          <w:szCs w:val="26"/>
        </w:rPr>
        <w:t>МОУ «</w:t>
      </w:r>
      <w:proofErr w:type="spellStart"/>
      <w:r w:rsidR="00EA0906">
        <w:rPr>
          <w:rStyle w:val="s3"/>
          <w:color w:val="000000"/>
          <w:sz w:val="26"/>
          <w:szCs w:val="26"/>
        </w:rPr>
        <w:t>Стриганская</w:t>
      </w:r>
      <w:proofErr w:type="spellEnd"/>
      <w:r w:rsidR="00EA0906">
        <w:rPr>
          <w:rStyle w:val="s3"/>
          <w:color w:val="000000"/>
          <w:sz w:val="26"/>
          <w:szCs w:val="26"/>
        </w:rPr>
        <w:t xml:space="preserve"> СОШ»</w:t>
      </w:r>
      <w:r w:rsidRPr="0095077E">
        <w:rPr>
          <w:rStyle w:val="s3"/>
          <w:color w:val="000000"/>
          <w:sz w:val="26"/>
          <w:szCs w:val="26"/>
        </w:rPr>
        <w:t>.</w:t>
      </w:r>
      <w:proofErr w:type="gramEnd"/>
    </w:p>
    <w:p w:rsidR="00401AE9" w:rsidRPr="0095077E" w:rsidRDefault="00401AE9" w:rsidP="00EA0906">
      <w:pPr>
        <w:shd w:val="clear" w:color="auto" w:fill="FFFFFF"/>
        <w:spacing w:after="0"/>
        <w:ind w:left="14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Style w:val="s3"/>
          <w:rFonts w:ascii="Times New Roman" w:hAnsi="Times New Roman" w:cs="Times New Roman"/>
          <w:color w:val="000000"/>
          <w:sz w:val="26"/>
          <w:szCs w:val="26"/>
        </w:rPr>
        <w:t xml:space="preserve">1.2. 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Настоящее Положение является локальным нормативным актом </w:t>
      </w:r>
      <w:r w:rsidR="00EA0906">
        <w:rPr>
          <w:rFonts w:ascii="Times New Roman" w:hAnsi="Times New Roman" w:cs="Times New Roman"/>
          <w:color w:val="000000"/>
          <w:sz w:val="26"/>
          <w:szCs w:val="26"/>
        </w:rPr>
        <w:t>МОУ «</w:t>
      </w:r>
      <w:proofErr w:type="spellStart"/>
      <w:r w:rsidR="00EA0906">
        <w:rPr>
          <w:rFonts w:ascii="Times New Roman" w:hAnsi="Times New Roman" w:cs="Times New Roman"/>
          <w:color w:val="000000"/>
          <w:sz w:val="26"/>
          <w:szCs w:val="26"/>
        </w:rPr>
        <w:t>Стриганская</w:t>
      </w:r>
      <w:proofErr w:type="spellEnd"/>
      <w:r w:rsidR="00EA0906">
        <w:rPr>
          <w:rFonts w:ascii="Times New Roman" w:hAnsi="Times New Roman" w:cs="Times New Roman"/>
          <w:color w:val="000000"/>
          <w:sz w:val="26"/>
          <w:szCs w:val="26"/>
        </w:rPr>
        <w:t xml:space="preserve"> СОШ»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(далее - </w:t>
      </w:r>
      <w:r w:rsidR="00EA0906">
        <w:rPr>
          <w:rStyle w:val="s3"/>
          <w:rFonts w:ascii="Times New Roman" w:hAnsi="Times New Roman" w:cs="Times New Roman"/>
          <w:color w:val="000000"/>
          <w:sz w:val="26"/>
          <w:szCs w:val="26"/>
        </w:rPr>
        <w:t>школа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>), регулирующим периодичность, порядок,  систему оценок и формы проведения промежуточной аттестации учащихся и текущего контроля их успеваемости. </w:t>
      </w:r>
    </w:p>
    <w:p w:rsidR="00401AE9" w:rsidRPr="0095077E" w:rsidRDefault="00401AE9" w:rsidP="00401AE9">
      <w:pPr>
        <w:pStyle w:val="p1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5077E">
        <w:rPr>
          <w:rStyle w:val="s3"/>
          <w:color w:val="000000"/>
          <w:sz w:val="26"/>
          <w:szCs w:val="26"/>
        </w:rPr>
        <w:t> </w:t>
      </w:r>
      <w:r w:rsidRPr="0095077E">
        <w:rPr>
          <w:color w:val="000000"/>
          <w:sz w:val="26"/>
          <w:szCs w:val="26"/>
        </w:rPr>
        <w:t xml:space="preserve">1.3. Освоение дополнительной общеобразовательной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</w:t>
      </w:r>
      <w:bookmarkStart w:id="0" w:name="st58_1"/>
      <w:bookmarkStart w:id="1" w:name="st58_2"/>
      <w:bookmarkStart w:id="2" w:name="st58_4"/>
      <w:bookmarkStart w:id="3" w:name="st58_5"/>
      <w:bookmarkStart w:id="4" w:name="st58_7"/>
      <w:bookmarkStart w:id="5" w:name="st58_8"/>
      <w:bookmarkStart w:id="6" w:name="st58_9"/>
      <w:bookmarkStart w:id="7" w:name="st58_10"/>
      <w:bookmarkStart w:id="8" w:name="st58_1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95077E">
        <w:rPr>
          <w:color w:val="000000"/>
          <w:sz w:val="26"/>
          <w:szCs w:val="26"/>
        </w:rPr>
        <w:t>учащихся.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1.4. Текущий контроль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дополнительной общеобразовательной программой. </w:t>
      </w:r>
    </w:p>
    <w:p w:rsidR="00401AE9" w:rsidRPr="0095077E" w:rsidRDefault="00401AE9" w:rsidP="00401A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</w:t>
      </w:r>
      <w:r w:rsidRPr="0095077E">
        <w:rPr>
          <w:rFonts w:ascii="Times New Roman" w:hAnsi="Times New Roman" w:cs="Times New Roman"/>
          <w:sz w:val="26"/>
          <w:szCs w:val="26"/>
        </w:rPr>
        <w:t xml:space="preserve"> результатов освоения 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>дополнительной общеобразовательной программы (далее – программы).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1.4. Промежуточная аттестация – это установление уровня достижения прогнозируемых результатов освоения учащимися дополнительной общеобразовательной программы. 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Промежуточная аттестация проводится в зависимости от срока реализации, дополнительной общеобразовательной программы по  итогам года или полугодия. 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Сроки проведения промежуточной аттестации определяются образовательной программой. </w:t>
      </w:r>
    </w:p>
    <w:p w:rsidR="00401AE9" w:rsidRPr="00EA0906" w:rsidRDefault="00401AE9" w:rsidP="00401AE9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39" w:hanging="357"/>
        <w:jc w:val="center"/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</w:pPr>
      <w:r w:rsidRPr="00EA0906"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  <w:t>Содержание, периодичность и порядок проведения текущего контроля успеваемости учащихся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2.1. Текущий контроль успеваемости учащихся проводится в течение учебного периода в целях: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lastRenderedPageBreak/>
        <w:t>- контроля уровня достижения учащимися результатов, предусмотренных образовательной программой;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- оценки соответствия результатов освоения дополнительных общеобразовательных программ прогнозируемым результатам;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- проведения учащимся самооценки, оценки его работы педагогом дополнительного образования с целью возможного совершенствования  образовательного процесса;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2.2. Текущий контроль осуществляется педагогом дополнительного образования, реализующим дополнительную общеобразовательную программу.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2.3. Порядок, формы, периодичность, количество обязательных мероприятий при проведении текущего контроля успеваемости учащихся определяются педагогом дополнительного образования в соответствии учебно-тематическим планом дополнительной общеобразовательной программы.</w:t>
      </w:r>
    </w:p>
    <w:p w:rsidR="00401AE9" w:rsidRPr="0095077E" w:rsidRDefault="00401AE9" w:rsidP="00401AE9">
      <w:pPr>
        <w:shd w:val="clear" w:color="auto" w:fill="FFFFFF"/>
        <w:autoSpaceDE w:val="0"/>
        <w:autoSpaceDN w:val="0"/>
        <w:adjustRightInd w:val="0"/>
        <w:spacing w:after="0"/>
        <w:ind w:right="245" w:firstLine="709"/>
        <w:jc w:val="both"/>
        <w:rPr>
          <w:rStyle w:val="a6"/>
          <w:rFonts w:ascii="Times New Roman" w:hAnsi="Times New Roman" w:cs="Times New Roman"/>
          <w:i w:val="0"/>
          <w:sz w:val="26"/>
          <w:szCs w:val="26"/>
        </w:rPr>
      </w:pPr>
      <w:proofErr w:type="gramStart"/>
      <w:r w:rsidRPr="0095077E">
        <w:rPr>
          <w:rStyle w:val="a6"/>
          <w:rFonts w:ascii="Times New Roman" w:hAnsi="Times New Roman" w:cs="Times New Roman"/>
          <w:sz w:val="26"/>
          <w:szCs w:val="26"/>
        </w:rPr>
        <w:t>Формы текущего контроля успеваемости - анкетирование, тестирование, тематический зачет, творческая работа, научно-исследовательский проект, конкурс, конференция, олимпиада, выставка и др.</w:t>
      </w:r>
      <w:proofErr w:type="gramEnd"/>
    </w:p>
    <w:p w:rsidR="00401AE9" w:rsidRPr="0095077E" w:rsidRDefault="00401AE9" w:rsidP="00401AE9">
      <w:pPr>
        <w:pStyle w:val="a5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Текущий контроль успеваемости учащихся в течение учебного года осуществляется с фиксацией достижений учащихся  по каждой теме (разделу) в индивидуальных карточках учета результатов (диагностических картах) на основании следующих критериев: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- </w:t>
      </w: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высокий уровень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(В) – учащийся овладел на 80-100% знаниями, умениями и навыками, предусмотренными программой за конкретный период; принимает активное участие в большинстве предлагаемых мероприятий, конкурсах и соревнованиях различного уровня и занимает призовые места;  специальные термины употребляет осознанно и в полном соответствии с их содержанием; работает с оборудованием самостоятельно, не испытывает особых трудностей;</w:t>
      </w:r>
      <w:proofErr w:type="gramEnd"/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выполняет практические задания с элементами творчества;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- </w:t>
      </w: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допустимый или 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средний уровень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(Д) – объём усвоенных знаний, умений и навыков составляет 50-80%; принимает активное участие в предлагаемых мероприятий, конкурсах и соревнованиях различного уровня;  работает с оборудованием с помощью педагога; сочетает специальную терминологию с бытовой; в основном, выполняет задания на основе образца;</w:t>
      </w:r>
      <w:proofErr w:type="gramEnd"/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- </w:t>
      </w: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низкий уровень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(Н) – учащийся овладел менее чем 50% знаний, умений и навыков, как правило, избегает употреблять специальные термины, испытывает серьёзные затруднения при работе с оборудованием,  в состоянии выполнять лишь простейшие практические задания педагога; принимает участие в предлагаемых мероприятий, конкурсах и соревнованиях различного уровня.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2.5.</w:t>
      </w:r>
      <w:r w:rsidRPr="0095077E" w:rsidDel="00D00C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2.7.</w:t>
      </w:r>
      <w:r w:rsidRPr="0095077E" w:rsidDel="008961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Успеваемость учащихся,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предусмотренных индивидуальным учебным планом. </w:t>
      </w:r>
    </w:p>
    <w:p w:rsidR="00401AE9" w:rsidRPr="0095077E" w:rsidRDefault="00401AE9" w:rsidP="00401AE9">
      <w:pPr>
        <w:pStyle w:val="p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5077E">
        <w:rPr>
          <w:color w:val="000000"/>
          <w:sz w:val="26"/>
          <w:szCs w:val="26"/>
        </w:rPr>
        <w:lastRenderedPageBreak/>
        <w:t xml:space="preserve">2.8. Педагогические работники в рамках работы </w:t>
      </w:r>
      <w:r>
        <w:rPr>
          <w:color w:val="000000"/>
          <w:sz w:val="26"/>
          <w:szCs w:val="26"/>
        </w:rPr>
        <w:t>с</w:t>
      </w:r>
      <w:r w:rsidRPr="0095077E">
        <w:rPr>
          <w:color w:val="000000"/>
          <w:sz w:val="26"/>
          <w:szCs w:val="26"/>
        </w:rPr>
        <w:t xml:space="preserve"> родителями (законными представителями) учащихся обязаны прокомментировать результаты текущего контроля успеваемости учащихся в устной форме. </w:t>
      </w:r>
    </w:p>
    <w:p w:rsidR="00401AE9" w:rsidRPr="00EA0906" w:rsidRDefault="00401AE9" w:rsidP="00401AE9">
      <w:pPr>
        <w:pStyle w:val="a5"/>
        <w:shd w:val="clear" w:color="auto" w:fill="FFFFFF"/>
        <w:spacing w:before="100" w:beforeAutospacing="1" w:after="100" w:afterAutospacing="1" w:line="240" w:lineRule="auto"/>
        <w:ind w:left="839"/>
        <w:jc w:val="center"/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  <w:lang w:eastAsia="ru-RU"/>
        </w:rPr>
      </w:pPr>
      <w:r w:rsidRPr="00BE4144">
        <w:rPr>
          <w:rStyle w:val="s1"/>
          <w:rFonts w:ascii="Times New Roman" w:hAnsi="Times New Roman" w:cs="Times New Roman"/>
          <w:bCs/>
          <w:color w:val="000000"/>
          <w:spacing w:val="20"/>
          <w:sz w:val="26"/>
          <w:szCs w:val="26"/>
        </w:rPr>
        <w:t>3</w:t>
      </w:r>
      <w:r w:rsidRPr="00EA0906">
        <w:rPr>
          <w:rStyle w:val="s1"/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  <w:t xml:space="preserve">. </w:t>
      </w:r>
      <w:r w:rsidRPr="00EA0906"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  <w:lang w:eastAsia="ru-RU"/>
        </w:rPr>
        <w:t>Содержание, периодичность и порядок проведения промежуточной аттестации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3.1. Целями проведения промежуточной аттестации являются: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- объективное установление фактического уровня освоения образовательной программы и достижения результатов освоения образовательной программы за этап (год) обучения; 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- соотнесение этого уровня с требованиями прогнозируемых результатов образовательной программы;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- оценка достижений конкретного учащегося, позволяющая выявить пробелы в освоении им образовательной программы и учитывать индивидуальные</w:t>
      </w:r>
      <w:r w:rsidRPr="0095077E">
        <w:rPr>
          <w:rFonts w:ascii="Times New Roman" w:hAnsi="Times New Roman" w:cs="Times New Roman"/>
          <w:sz w:val="26"/>
          <w:szCs w:val="26"/>
        </w:rPr>
        <w:t> 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>потребности учащегося в осуществлении образовательной деятельности,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401AE9" w:rsidRDefault="00401AE9" w:rsidP="00401AE9">
      <w:pPr>
        <w:pStyle w:val="p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5077E">
        <w:rPr>
          <w:color w:val="000000"/>
          <w:sz w:val="26"/>
          <w:szCs w:val="26"/>
        </w:rPr>
        <w:t xml:space="preserve">3.2. Промежуточная аттестация в </w:t>
      </w:r>
      <w:r w:rsidR="00EA0906">
        <w:rPr>
          <w:color w:val="000000"/>
          <w:sz w:val="26"/>
          <w:szCs w:val="26"/>
        </w:rPr>
        <w:t>школе</w:t>
      </w:r>
      <w:r w:rsidRPr="0095077E">
        <w:rPr>
          <w:color w:val="000000"/>
          <w:sz w:val="26"/>
          <w:szCs w:val="26"/>
        </w:rPr>
        <w:t xml:space="preserve">  проводится на основе принципов объективности, беспристрастности. Оценка результатов освоения учащимися дополнительных общеобразовательных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</w:t>
      </w:r>
    </w:p>
    <w:p w:rsidR="00401AE9" w:rsidRDefault="00401AE9" w:rsidP="00401AE9">
      <w:pPr>
        <w:pStyle w:val="1"/>
        <w:spacing w:line="0" w:lineRule="atLeast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3.3. </w:t>
      </w:r>
      <w:proofErr w:type="gramStart"/>
      <w:r w:rsidRPr="0095077E">
        <w:rPr>
          <w:color w:val="000000"/>
          <w:sz w:val="26"/>
          <w:szCs w:val="26"/>
        </w:rPr>
        <w:t>Промежуточная аттестация обучающихся проводится</w:t>
      </w:r>
      <w:r w:rsidRPr="0095077E">
        <w:rPr>
          <w:bCs/>
          <w:color w:val="000000"/>
          <w:sz w:val="26"/>
          <w:szCs w:val="26"/>
          <w:shd w:val="clear" w:color="auto" w:fill="FFFFFF"/>
        </w:rPr>
        <w:t xml:space="preserve"> по завершении полугодия или учебного года (при переводе на следующий год) </w:t>
      </w:r>
      <w:r w:rsidRPr="0095077E">
        <w:rPr>
          <w:color w:val="000000"/>
          <w:sz w:val="26"/>
          <w:szCs w:val="26"/>
        </w:rPr>
        <w:t>в формах предусмотренных конкретной дополнительной общеобразовательной программой в период с 20 по 30 декабря и с 15 по 30 апреля.</w:t>
      </w:r>
      <w:r w:rsidRPr="00286271">
        <w:rPr>
          <w:sz w:val="26"/>
          <w:szCs w:val="26"/>
        </w:rPr>
        <w:t xml:space="preserve"> </w:t>
      </w:r>
      <w:proofErr w:type="gramEnd"/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95077E">
        <w:rPr>
          <w:rFonts w:ascii="Times New Roman" w:hAnsi="Times New Roman" w:cs="Times New Roman"/>
          <w:sz w:val="26"/>
          <w:szCs w:val="26"/>
        </w:rPr>
        <w:t>Формы и содержание промежуточной аттестации определяет педагог с учетом содержания дополнительной общеобразовательной программы и в соответствии с её прогнозируемыми результатами.</w:t>
      </w:r>
    </w:p>
    <w:p w:rsidR="00401AE9" w:rsidRPr="0095077E" w:rsidRDefault="008D7F5E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3.5</w:t>
      </w:r>
      <w:r w:rsidR="00401AE9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gramStart"/>
      <w:r w:rsidR="00401AE9"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Формами промежуточной аттестации являются: творческие работы, самостоятельные работы репродуктивного характера; отчетные выставки; </w:t>
      </w:r>
      <w:proofErr w:type="spellStart"/>
      <w:r w:rsidR="00401AE9" w:rsidRPr="0095077E">
        <w:rPr>
          <w:rFonts w:ascii="Times New Roman" w:hAnsi="Times New Roman" w:cs="Times New Roman"/>
          <w:color w:val="000000"/>
          <w:sz w:val="26"/>
          <w:szCs w:val="26"/>
        </w:rPr>
        <w:t>срезовые</w:t>
      </w:r>
      <w:proofErr w:type="spellEnd"/>
      <w:r w:rsidR="00401AE9"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работы; вопросники, тестирование; концертное прослушивание; защита творческих работ, проектов; конференция; фестиваль; олимпиада; соревнование; турнир; сдача нормативов и др., предусмотренные дополнительной общеобразовательной программой. </w:t>
      </w:r>
      <w:proofErr w:type="gramEnd"/>
    </w:p>
    <w:p w:rsidR="00401AE9" w:rsidRPr="0095077E" w:rsidRDefault="008D7F5E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3.6</w:t>
      </w:r>
      <w:r w:rsidR="00401AE9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401AE9"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В случаях, предусмотренных образовательной программой, в качестве результатов промежуточной аттестации могут быть зачтены выполнение иных заданий, проектов в ходе образовательной деятельности, результаты участия в олимпиадах, конкурсах, конференциях, иных подобных мероприятиях. </w:t>
      </w:r>
    </w:p>
    <w:p w:rsidR="00401AE9" w:rsidRPr="0095077E" w:rsidRDefault="00401AE9" w:rsidP="00401AE9">
      <w:pPr>
        <w:pStyle w:val="p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5077E">
        <w:rPr>
          <w:color w:val="000000"/>
          <w:sz w:val="26"/>
          <w:szCs w:val="26"/>
        </w:rPr>
        <w:t>3.</w:t>
      </w:r>
      <w:r w:rsidR="008D7F5E">
        <w:rPr>
          <w:color w:val="000000"/>
          <w:sz w:val="26"/>
          <w:szCs w:val="26"/>
        </w:rPr>
        <w:t>7</w:t>
      </w:r>
      <w:r w:rsidRPr="0095077E">
        <w:rPr>
          <w:color w:val="000000"/>
          <w:sz w:val="26"/>
          <w:szCs w:val="26"/>
        </w:rPr>
        <w:t xml:space="preserve">. Промежуточная аттестация учащихся включает в себя проверку теоретических знаний и практических умений и навыков. </w:t>
      </w:r>
    </w:p>
    <w:p w:rsidR="00401AE9" w:rsidRPr="0095077E" w:rsidRDefault="008D7F5E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3.8</w:t>
      </w:r>
      <w:r w:rsidR="00401AE9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401AE9" w:rsidRPr="0095077E">
        <w:rPr>
          <w:rFonts w:ascii="Times New Roman" w:hAnsi="Times New Roman" w:cs="Times New Roman"/>
          <w:color w:val="000000"/>
          <w:sz w:val="26"/>
          <w:szCs w:val="26"/>
        </w:rPr>
        <w:t>Фиксация результатов промежуточной аттестации учащихся осуществляется на основании следующих параметров и критериев: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1. Параметры подведения итогов:</w:t>
      </w:r>
    </w:p>
    <w:p w:rsidR="00401AE9" w:rsidRPr="00286271" w:rsidRDefault="00401AE9" w:rsidP="00401AE9">
      <w:pPr>
        <w:pStyle w:val="a5"/>
        <w:numPr>
          <w:ilvl w:val="0"/>
          <w:numId w:val="2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количество </w:t>
      </w:r>
      <w:proofErr w:type="gramStart"/>
      <w:r w:rsidRPr="00286271">
        <w:rPr>
          <w:rFonts w:ascii="Times New Roman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 (%), полностью освоивших дополнительную образовательную программу, освоивших программу в необходимой степени, не освоивших программу;</w:t>
      </w:r>
    </w:p>
    <w:p w:rsidR="00401AE9" w:rsidRPr="00286271" w:rsidRDefault="00401AE9" w:rsidP="00401AE9">
      <w:pPr>
        <w:pStyle w:val="a5"/>
        <w:numPr>
          <w:ilvl w:val="0"/>
          <w:numId w:val="2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причины не освоения </w:t>
      </w:r>
      <w:proofErr w:type="gramStart"/>
      <w:r w:rsidRPr="00286271">
        <w:rPr>
          <w:rFonts w:ascii="Times New Roman" w:hAnsi="Times New Roman" w:cs="Times New Roman"/>
          <w:color w:val="000000"/>
          <w:sz w:val="26"/>
          <w:szCs w:val="26"/>
        </w:rPr>
        <w:t>обучающимися</w:t>
      </w:r>
      <w:proofErr w:type="gramEnd"/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   содержания дополнительной общеобразовательной программы;</w:t>
      </w:r>
    </w:p>
    <w:p w:rsidR="00401AE9" w:rsidRPr="00286271" w:rsidRDefault="00401AE9" w:rsidP="00401AE9">
      <w:pPr>
        <w:pStyle w:val="a5"/>
        <w:numPr>
          <w:ilvl w:val="0"/>
          <w:numId w:val="2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color w:val="000000"/>
          <w:sz w:val="26"/>
          <w:szCs w:val="26"/>
        </w:rPr>
        <w:t>необходимость внесения  корректив в содержание дополнительной общеобразовательной программы.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D7F5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. Критерии оценки уровня теоретической подготовки:</w:t>
      </w:r>
    </w:p>
    <w:p w:rsidR="00401AE9" w:rsidRPr="00286271" w:rsidRDefault="00401AE9" w:rsidP="00401AE9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высокий уровень (В)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 – учащийся освоил на 80-100%  объём </w:t>
      </w:r>
      <w:proofErr w:type="gramStart"/>
      <w:r w:rsidRPr="00286271">
        <w:rPr>
          <w:rFonts w:ascii="Times New Roman" w:hAnsi="Times New Roman" w:cs="Times New Roman"/>
          <w:color w:val="000000"/>
          <w:sz w:val="26"/>
          <w:szCs w:val="26"/>
        </w:rPr>
        <w:t>знаний</w:t>
      </w:r>
      <w:proofErr w:type="gramEnd"/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401AE9" w:rsidRPr="00286271" w:rsidRDefault="00401AE9" w:rsidP="00401AE9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допустимый или 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средний уровень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 (Д) – объём усвоенных знаний составляет 50-80%; сочетает специальную терминологию </w:t>
      </w:r>
      <w:proofErr w:type="gramStart"/>
      <w:r w:rsidRPr="00286271">
        <w:rPr>
          <w:rFonts w:ascii="Times New Roman" w:hAnsi="Times New Roman" w:cs="Times New Roman"/>
          <w:color w:val="000000"/>
          <w:sz w:val="26"/>
          <w:szCs w:val="26"/>
        </w:rPr>
        <w:t>с</w:t>
      </w:r>
      <w:proofErr w:type="gramEnd"/>
      <w:r w:rsidRPr="00286271">
        <w:rPr>
          <w:rFonts w:ascii="Times New Roman" w:hAnsi="Times New Roman" w:cs="Times New Roman"/>
          <w:color w:val="000000"/>
          <w:sz w:val="26"/>
          <w:szCs w:val="26"/>
        </w:rPr>
        <w:t xml:space="preserve"> бытовой;</w:t>
      </w:r>
    </w:p>
    <w:p w:rsidR="00401AE9" w:rsidRPr="00286271" w:rsidRDefault="00401AE9" w:rsidP="00401AE9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низкий  уровень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(Н) – учащийся овладел менее чем 50% объёма знаний, предусмотренных программой, как правило, избегает употреблять специальные термины.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. Критерии оценки уровня практической подготовки:</w:t>
      </w:r>
    </w:p>
    <w:p w:rsidR="00401AE9" w:rsidRPr="00286271" w:rsidRDefault="00401AE9" w:rsidP="00401AE9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высокий уровень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(В)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– учащийся овладел на 80-100% 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:rsidR="00401AE9" w:rsidRPr="00286271" w:rsidRDefault="00401AE9" w:rsidP="00401AE9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допустимый или 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средний уровень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(Д) – объём усвоенных умений и навыков составляет 50-80%; работает с оборудованием с помощью педагога; в основном, выполняет задания на основе образца;</w:t>
      </w:r>
    </w:p>
    <w:p w:rsidR="00401AE9" w:rsidRPr="00286271" w:rsidRDefault="00401AE9" w:rsidP="00401AE9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низкий уровень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 (Н) – учащийся овладел менее чем 50%, предусмотренных умений и навыков, испытывает серьёзные затруднения при работе с оборудованием,  в состоянии выполнять лишь простейшие практические задания педагога.</w:t>
      </w:r>
    </w:p>
    <w:p w:rsidR="00401AE9" w:rsidRPr="0095077E" w:rsidRDefault="00401AE9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Критерии оценки уровня социальной активности учащихся:</w:t>
      </w:r>
    </w:p>
    <w:p w:rsidR="00401AE9" w:rsidRPr="00286271" w:rsidRDefault="00401AE9" w:rsidP="00401AE9">
      <w:pPr>
        <w:pStyle w:val="a5"/>
        <w:numPr>
          <w:ilvl w:val="0"/>
          <w:numId w:val="5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>высокий уровень (В) – 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учащийся принимает активное участие в большинстве предлагаемых мероприятий, конкурсах и соревнованиях различного уровня (80-100%) и занимает призовые места;</w:t>
      </w:r>
    </w:p>
    <w:p w:rsidR="00401AE9" w:rsidRPr="00286271" w:rsidRDefault="00401AE9" w:rsidP="00401AE9">
      <w:pPr>
        <w:pStyle w:val="a5"/>
        <w:numPr>
          <w:ilvl w:val="0"/>
          <w:numId w:val="5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допустимый или средний уровень 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(Д) – учащийся принимает участие в 50-80% предлагаемых мероприятиях, конкурсах и соревнованиях различного уровня и занимает призовые места;</w:t>
      </w:r>
    </w:p>
    <w:p w:rsidR="00401AE9" w:rsidRPr="00286271" w:rsidRDefault="00401AE9" w:rsidP="00401AE9">
      <w:pPr>
        <w:pStyle w:val="a5"/>
        <w:numPr>
          <w:ilvl w:val="0"/>
          <w:numId w:val="5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8627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низкий уровень </w:t>
      </w:r>
      <w:r w:rsidRPr="00286271">
        <w:rPr>
          <w:rFonts w:ascii="Times New Roman" w:hAnsi="Times New Roman" w:cs="Times New Roman"/>
          <w:color w:val="000000"/>
          <w:sz w:val="26"/>
          <w:szCs w:val="26"/>
        </w:rPr>
        <w:t>(Н) – учащийся принимает участие менее чем в 50% предлагаемых мероприятиях, конкурсах и соревнованиях различного уров</w:t>
      </w:r>
      <w:r>
        <w:rPr>
          <w:rFonts w:ascii="Times New Roman" w:hAnsi="Times New Roman" w:cs="Times New Roman"/>
          <w:color w:val="000000"/>
          <w:sz w:val="26"/>
          <w:szCs w:val="26"/>
        </w:rPr>
        <w:t>ня и не занимает призовые места.</w:t>
      </w:r>
    </w:p>
    <w:p w:rsidR="00401AE9" w:rsidRPr="0095077E" w:rsidRDefault="008D7F5E" w:rsidP="00401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3.9</w:t>
      </w:r>
      <w:r w:rsidR="00401AE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01AE9"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Результаты промежуточной аттестации учащихся  фиксируются в итоговом «Протоколе» промежуточной аттестации учащихся объединения, который является одним из отчетных документов и хранится у администрации учреждения  (Приложение № 1).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>. При пропуске учащимся по уважительной причине более половины учебного времени, отводимого на изучение 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учащийся имеет право на перенос срока проведения промежуточной аттестации. Новый срок проведения промежуточной аттестации определяется 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школой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с учетом учебного плана, 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индивидуального учебного плана на основании заявления учащегося (его родителей, законных представителей). </w:t>
      </w:r>
    </w:p>
    <w:p w:rsidR="00401AE9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>
        <w:rPr>
          <w:rFonts w:ascii="Times New Roman" w:hAnsi="Times New Roman" w:cs="Times New Roman"/>
          <w:color w:val="000000"/>
          <w:sz w:val="26"/>
          <w:szCs w:val="26"/>
        </w:rPr>
        <w:t>13.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Педагоги дополнительного образования доводят до сведения родителей (законных представителей)  сведения о результатах промежуточной аттестации учащихся по запросу родителей (законных представителей) учащихся. Педагоги дополнительного образования в рамках работы </w:t>
      </w:r>
      <w:r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 xml:space="preserve">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педагогу.</w:t>
      </w:r>
    </w:p>
    <w:p w:rsidR="00401AE9" w:rsidRPr="0095077E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hAnsi="Times New Roman" w:cs="Times New Roman"/>
          <w:color w:val="000000"/>
          <w:sz w:val="26"/>
          <w:szCs w:val="26"/>
        </w:rPr>
        <w:t>3.</w:t>
      </w:r>
      <w:r>
        <w:rPr>
          <w:rFonts w:ascii="Times New Roman" w:hAnsi="Times New Roman" w:cs="Times New Roman"/>
          <w:color w:val="000000"/>
          <w:sz w:val="26"/>
          <w:szCs w:val="26"/>
        </w:rPr>
        <w:t>14</w:t>
      </w:r>
      <w:r w:rsidRPr="0095077E">
        <w:rPr>
          <w:rFonts w:ascii="Times New Roman" w:hAnsi="Times New Roman" w:cs="Times New Roman"/>
          <w:color w:val="000000"/>
          <w:sz w:val="26"/>
          <w:szCs w:val="26"/>
        </w:rPr>
        <w:t>.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401AE9" w:rsidRPr="008D7F5E" w:rsidRDefault="00401AE9" w:rsidP="008D7F5E">
      <w:pPr>
        <w:shd w:val="clear" w:color="auto" w:fill="FFFFFF"/>
        <w:spacing w:before="100" w:beforeAutospacing="1" w:after="100" w:afterAutospacing="1" w:line="240" w:lineRule="auto"/>
        <w:ind w:firstLine="482"/>
        <w:jc w:val="center"/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</w:pPr>
      <w:r w:rsidRPr="008D7F5E"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  <w:t>4. Порядок перевода у</w:t>
      </w:r>
      <w:r w:rsidR="008D7F5E"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  <w:t xml:space="preserve">чащихся на следующий этап (год) </w:t>
      </w:r>
      <w:r w:rsidRPr="008D7F5E">
        <w:rPr>
          <w:rFonts w:ascii="Times New Roman" w:hAnsi="Times New Roman" w:cs="Times New Roman"/>
          <w:b/>
          <w:bCs/>
          <w:color w:val="000000"/>
          <w:spacing w:val="20"/>
          <w:sz w:val="26"/>
          <w:szCs w:val="26"/>
        </w:rPr>
        <w:t>обучения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>4.1. Учащиеся, освоившие в полном объёме соответствующую часть образовательной программы, переводятся на следующий этап (год) обучения.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Verdana" w:hAnsi="Verdana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4.2. Неудовлетворительные результаты промежуточной аттестации программы или </w:t>
      </w:r>
      <w:proofErr w:type="spellStart"/>
      <w:r w:rsidRPr="00A72C58">
        <w:rPr>
          <w:rFonts w:ascii="Times New Roman" w:hAnsi="Times New Roman" w:cs="Times New Roman"/>
          <w:color w:val="000000"/>
          <w:sz w:val="26"/>
          <w:szCs w:val="26"/>
        </w:rPr>
        <w:t>непрохождение</w:t>
      </w:r>
      <w:proofErr w:type="spellEnd"/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Verdana" w:hAnsi="Verdana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>4.3. Учащиеся обязаны ликвидировать академическую задолженность.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4.4. 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Школа</w:t>
      </w: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 создает  условия учащемуся для ликвидации академической задолженности и обеспечивает </w:t>
      </w:r>
      <w:proofErr w:type="gramStart"/>
      <w:r w:rsidRPr="00A72C58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 своевременностью ее ликвидации.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>4.5. Учащиеся, имеющие академическую задолженность, вправе пройти промежуточную аттестацию не более двух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 xml:space="preserve"> раз в сроки, определяемые школой</w:t>
      </w:r>
      <w:r w:rsidRPr="00A72C58">
        <w:rPr>
          <w:rFonts w:ascii="Times New Roman" w:hAnsi="Times New Roman" w:cs="Times New Roman"/>
          <w:color w:val="000000"/>
          <w:sz w:val="26"/>
          <w:szCs w:val="26"/>
        </w:rPr>
        <w:t>,   в установленный данным пунктом срок с момента образования академической задолженности. В указанный период не включаются время болезни учащегося.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Учащиеся обязаны ликвидировать академическую задолженность в течение 6 месяцев с момента ее возникновения. В указанный срок не включается время каникул. 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4.6. Для проведения промежуточной аттестации при ликвидации академической задолженности во второй раз </w:t>
      </w:r>
      <w:r w:rsidR="008D7F5E">
        <w:rPr>
          <w:rFonts w:ascii="Times New Roman" w:hAnsi="Times New Roman" w:cs="Times New Roman"/>
          <w:color w:val="000000"/>
          <w:sz w:val="26"/>
          <w:szCs w:val="26"/>
        </w:rPr>
        <w:t>школой</w:t>
      </w: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 создается комиссия. </w:t>
      </w:r>
    </w:p>
    <w:p w:rsidR="00401AE9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>4.7. Не допускается взимание платы с учащихся за прохождение промежуточной аттестации.</w:t>
      </w:r>
    </w:p>
    <w:p w:rsidR="00401AE9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>4.8. Учащиеся, не прошедшие промежуточную аттестацию по уважительным причинам или имеющие академическую задолженность, переводятся на следующий этап (год) обучения  условно. </w:t>
      </w:r>
    </w:p>
    <w:p w:rsidR="00401AE9" w:rsidRPr="00A72C58" w:rsidRDefault="00401AE9" w:rsidP="00401AE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4.9. </w:t>
      </w:r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Учащиеся,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>обучение</w:t>
      </w:r>
      <w:proofErr w:type="gramEnd"/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>психолого-медико-педагогической</w:t>
      </w:r>
      <w:proofErr w:type="spellEnd"/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комиссии либо на обучение по индивидуальному учебному плану, продолжают получать образование в </w:t>
      </w:r>
      <w:r w:rsidR="008D7F5E">
        <w:rPr>
          <w:rFonts w:ascii="Times New Roman" w:hAnsi="Times New Roman" w:cs="Times New Roman"/>
          <w:sz w:val="26"/>
          <w:szCs w:val="26"/>
          <w:shd w:val="clear" w:color="auto" w:fill="FFFFFF"/>
        </w:rPr>
        <w:t>школе</w:t>
      </w:r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401AE9" w:rsidRPr="00A72C58" w:rsidRDefault="00401AE9" w:rsidP="00401AE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2C58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4.10. Учащиеся</w:t>
      </w:r>
      <w:r w:rsidRPr="00A72C58">
        <w:rPr>
          <w:rFonts w:ascii="Times New Roman" w:hAnsi="Times New Roman" w:cs="Times New Roman"/>
          <w:sz w:val="26"/>
          <w:szCs w:val="26"/>
        </w:rPr>
        <w:t xml:space="preserve"> имеют право на перевод с одной дополнительной образовательной программы на другую. Перевод с одной образовательной программы на другую производится на основании заявления обучающегося и (или) родителей (законных представителей) несовершеннолетних учащихся. </w:t>
      </w:r>
    </w:p>
    <w:p w:rsidR="00401AE9" w:rsidRPr="00A72C58" w:rsidRDefault="00401AE9" w:rsidP="00401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72C58">
        <w:rPr>
          <w:rFonts w:ascii="Times New Roman" w:hAnsi="Times New Roman" w:cs="Times New Roman"/>
          <w:sz w:val="26"/>
          <w:szCs w:val="26"/>
        </w:rPr>
        <w:t xml:space="preserve">4.11. </w:t>
      </w:r>
      <w:r w:rsidR="008D7F5E">
        <w:rPr>
          <w:rFonts w:ascii="Times New Roman" w:hAnsi="Times New Roman" w:cs="Times New Roman"/>
          <w:sz w:val="26"/>
          <w:szCs w:val="26"/>
        </w:rPr>
        <w:t>Школа</w:t>
      </w:r>
      <w:r w:rsidRPr="00A72C58">
        <w:rPr>
          <w:rFonts w:ascii="Times New Roman" w:hAnsi="Times New Roman" w:cs="Times New Roman"/>
          <w:color w:val="000000"/>
          <w:sz w:val="26"/>
          <w:szCs w:val="26"/>
        </w:rPr>
        <w:t xml:space="preserve">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401AE9" w:rsidRPr="0095077E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401AE9" w:rsidRPr="0095077E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401AE9" w:rsidRPr="0095077E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D7F5E" w:rsidRDefault="008D7F5E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1AE9" w:rsidRPr="0095077E" w:rsidRDefault="00401AE9" w:rsidP="00401AE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№1</w:t>
      </w:r>
    </w:p>
    <w:p w:rsidR="00401AE9" w:rsidRPr="0095077E" w:rsidRDefault="00401AE9" w:rsidP="00401A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                               </w:t>
      </w:r>
    </w:p>
    <w:p w:rsidR="00401AE9" w:rsidRPr="0095077E" w:rsidRDefault="00401AE9" w:rsidP="00401AE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ПРОТОКОЛ РЕЗУЛЬТАТОВ</w:t>
      </w:r>
    </w:p>
    <w:p w:rsidR="00401AE9" w:rsidRPr="0095077E" w:rsidRDefault="00401AE9" w:rsidP="00401AE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промежуточной аттестации</w:t>
      </w:r>
    </w:p>
    <w:p w:rsidR="00401AE9" w:rsidRPr="0095077E" w:rsidRDefault="00401AE9" w:rsidP="00401A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 ________ учебный год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Название  учебного объединения _______________________________  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Фамилия, имя, отчество педагога________________________________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Дата проведения         _______________________________________________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Год обучения  _____________________________________________________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проведения      _____________________________________________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оценки результатов: уровень (высокий, средний, низкий) ________</w:t>
      </w:r>
    </w:p>
    <w:p w:rsidR="00401AE9" w:rsidRPr="0095077E" w:rsidRDefault="00401AE9" w:rsidP="00401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401AE9" w:rsidRPr="0095077E" w:rsidRDefault="00401AE9" w:rsidP="00401A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№ группы____________</w:t>
      </w:r>
    </w:p>
    <w:p w:rsidR="00401AE9" w:rsidRPr="0095077E" w:rsidRDefault="00401AE9" w:rsidP="00401A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tbl>
      <w:tblPr>
        <w:tblW w:w="0" w:type="auto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735"/>
        <w:gridCol w:w="2550"/>
        <w:gridCol w:w="4395"/>
        <w:gridCol w:w="1530"/>
      </w:tblGrid>
      <w:tr w:rsidR="00401AE9" w:rsidRPr="0095077E" w:rsidTr="0050103E">
        <w:tc>
          <w:tcPr>
            <w:tcW w:w="73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  <w:proofErr w:type="gramEnd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proofErr w:type="spellStart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55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 имя</w:t>
            </w:r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обучающегося</w:t>
            </w:r>
          </w:p>
        </w:tc>
        <w:tc>
          <w:tcPr>
            <w:tcW w:w="43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 проведения</w:t>
            </w:r>
          </w:p>
        </w:tc>
        <w:tc>
          <w:tcPr>
            <w:tcW w:w="15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Оценка результатов</w:t>
            </w:r>
          </w:p>
        </w:tc>
      </w:tr>
      <w:tr w:rsidR="00401AE9" w:rsidRPr="0095077E" w:rsidTr="0050103E">
        <w:tc>
          <w:tcPr>
            <w:tcW w:w="73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55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401AE9" w:rsidRPr="0095077E" w:rsidTr="0050103E">
        <w:tc>
          <w:tcPr>
            <w:tcW w:w="73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255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</w:tbl>
    <w:p w:rsidR="00401AE9" w:rsidRPr="0095077E" w:rsidRDefault="00401AE9" w:rsidP="00401A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0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tbl>
      <w:tblPr>
        <w:tblW w:w="4960" w:type="pct"/>
        <w:tblInd w:w="75" w:type="dxa"/>
        <w:tblCellMar>
          <w:left w:w="0" w:type="dxa"/>
          <w:right w:w="0" w:type="dxa"/>
        </w:tblCellMar>
        <w:tblLook w:val="04A0"/>
      </w:tblPr>
      <w:tblGrid>
        <w:gridCol w:w="9214"/>
        <w:gridCol w:w="155"/>
      </w:tblGrid>
      <w:tr w:rsidR="00401AE9" w:rsidRPr="0095077E" w:rsidTr="0050103E">
        <w:trPr>
          <w:trHeight w:val="345"/>
        </w:trPr>
        <w:tc>
          <w:tcPr>
            <w:tcW w:w="9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Всего аттестовано _________ </w:t>
            </w:r>
            <w:proofErr w:type="gramStart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обучающихся</w:t>
            </w:r>
            <w:proofErr w:type="gramEnd"/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 них по результатам аттестации показали:</w:t>
            </w:r>
          </w:p>
        </w:tc>
      </w:tr>
      <w:tr w:rsidR="00401AE9" w:rsidRPr="0095077E" w:rsidTr="0050103E">
        <w:trPr>
          <w:trHeight w:val="345"/>
        </w:trPr>
        <w:tc>
          <w:tcPr>
            <w:tcW w:w="9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высокий уровень ________ чел. _____% от общего количества обучающихся</w:t>
            </w:r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группе </w:t>
            </w:r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средний уровень </w:t>
            </w:r>
            <w:proofErr w:type="spellStart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_________чел</w:t>
            </w:r>
            <w:proofErr w:type="spellEnd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_____% от общего количества обучающихся в группе       </w:t>
            </w:r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низкий уровень </w:t>
            </w:r>
            <w:proofErr w:type="spellStart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__________чел</w:t>
            </w:r>
            <w:proofErr w:type="spellEnd"/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_____% от общего количества обучающихся в группе </w:t>
            </w:r>
          </w:p>
        </w:tc>
      </w:tr>
      <w:tr w:rsidR="00401AE9" w:rsidRPr="0095077E" w:rsidTr="0050103E">
        <w:trPr>
          <w:trHeight w:val="345"/>
        </w:trPr>
        <w:tc>
          <w:tcPr>
            <w:tcW w:w="9262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D7F5E" w:rsidRDefault="008D7F5E" w:rsidP="005010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01AE9" w:rsidRPr="0095077E" w:rsidRDefault="00401AE9" w:rsidP="0050103E">
            <w:pPr>
              <w:spacing w:after="0" w:line="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Подпись педагога</w:t>
            </w:r>
            <w:r w:rsidRPr="009507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01AE9" w:rsidRPr="0095077E" w:rsidRDefault="00401AE9" w:rsidP="00501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50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</w:tbl>
    <w:p w:rsidR="00401AE9" w:rsidRPr="0095077E" w:rsidRDefault="00401AE9" w:rsidP="00401A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7293E" w:rsidRDefault="0087293E"/>
    <w:sectPr w:rsidR="0087293E" w:rsidSect="0005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8033D"/>
    <w:multiLevelType w:val="hybridMultilevel"/>
    <w:tmpl w:val="DE6669E6"/>
    <w:lvl w:ilvl="0" w:tplc="C466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185D6D"/>
    <w:multiLevelType w:val="multilevel"/>
    <w:tmpl w:val="0032C7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520"/>
      </w:pPr>
      <w:rPr>
        <w:rFonts w:hint="default"/>
      </w:rPr>
    </w:lvl>
  </w:abstractNum>
  <w:abstractNum w:abstractNumId="2">
    <w:nsid w:val="4B50711E"/>
    <w:multiLevelType w:val="hybridMultilevel"/>
    <w:tmpl w:val="AEA4381E"/>
    <w:lvl w:ilvl="0" w:tplc="C466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355E7"/>
    <w:multiLevelType w:val="hybridMultilevel"/>
    <w:tmpl w:val="9C9A59A8"/>
    <w:lvl w:ilvl="0" w:tplc="C46622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A07697B"/>
    <w:multiLevelType w:val="hybridMultilevel"/>
    <w:tmpl w:val="CF00D4EA"/>
    <w:lvl w:ilvl="0" w:tplc="C466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1AE9"/>
    <w:rsid w:val="000539C2"/>
    <w:rsid w:val="00401AE9"/>
    <w:rsid w:val="00550401"/>
    <w:rsid w:val="00577E22"/>
    <w:rsid w:val="00762F6E"/>
    <w:rsid w:val="008606BB"/>
    <w:rsid w:val="0087293E"/>
    <w:rsid w:val="008D7F5E"/>
    <w:rsid w:val="00EA0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AE9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rsid w:val="0040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01AE9"/>
  </w:style>
  <w:style w:type="paragraph" w:customStyle="1" w:styleId="p9">
    <w:name w:val="p9"/>
    <w:basedOn w:val="a"/>
    <w:rsid w:val="0040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40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01AE9"/>
  </w:style>
  <w:style w:type="paragraph" w:customStyle="1" w:styleId="p11">
    <w:name w:val="p11"/>
    <w:basedOn w:val="a"/>
    <w:rsid w:val="0040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01AE9"/>
  </w:style>
  <w:style w:type="paragraph" w:styleId="a5">
    <w:name w:val="List Paragraph"/>
    <w:basedOn w:val="a"/>
    <w:uiPriority w:val="34"/>
    <w:qFormat/>
    <w:rsid w:val="00401AE9"/>
    <w:pPr>
      <w:ind w:left="720"/>
      <w:contextualSpacing/>
    </w:pPr>
    <w:rPr>
      <w:rFonts w:eastAsia="Times New Roman"/>
      <w:lang w:eastAsia="en-US"/>
    </w:rPr>
  </w:style>
  <w:style w:type="paragraph" w:customStyle="1" w:styleId="1">
    <w:name w:val="Обычный1"/>
    <w:rsid w:val="00401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Emphasis"/>
    <w:qFormat/>
    <w:rsid w:val="00401AE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2269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dcterms:created xsi:type="dcterms:W3CDTF">2018-06-13T08:50:00Z</dcterms:created>
  <dcterms:modified xsi:type="dcterms:W3CDTF">2018-09-18T05:49:00Z</dcterms:modified>
</cp:coreProperties>
</file>